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753" w:rsidRPr="00CE2753" w:rsidRDefault="00CE2753" w:rsidP="00CE2753">
      <w:pPr>
        <w:jc w:val="center"/>
        <w:rPr>
          <w:rFonts w:ascii="Times New Roman" w:eastAsia="Times New Roman" w:hAnsi="Times New Roman" w:cs="Times New Roman"/>
          <w:bCs/>
          <w:lang w:val="ru-RU" w:eastAsia="ar-SA"/>
        </w:rPr>
      </w:pPr>
      <w:bookmarkStart w:id="0" w:name="block-6818659"/>
      <w:r w:rsidRPr="00CE2753">
        <w:rPr>
          <w:rFonts w:ascii="Times New Roman" w:eastAsia="Times New Roman" w:hAnsi="Times New Roman" w:cs="Times New Roman"/>
          <w:bCs/>
          <w:lang w:val="ru-RU" w:eastAsia="ar-SA"/>
        </w:rPr>
        <w:t>Муниципальное бюджетное общеобразовательное учреждение</w:t>
      </w:r>
    </w:p>
    <w:p w:rsidR="00CE2753" w:rsidRPr="00CE2753" w:rsidRDefault="00CE2753" w:rsidP="00CE2753">
      <w:pPr>
        <w:jc w:val="center"/>
        <w:rPr>
          <w:rFonts w:ascii="Times New Roman" w:eastAsia="Times New Roman" w:hAnsi="Times New Roman" w:cs="Times New Roman"/>
          <w:bCs/>
          <w:lang w:val="ru-RU" w:eastAsia="ar-SA"/>
        </w:rPr>
      </w:pPr>
      <w:r w:rsidRPr="00CE2753">
        <w:rPr>
          <w:rFonts w:ascii="Times New Roman" w:eastAsia="Times New Roman" w:hAnsi="Times New Roman" w:cs="Times New Roman"/>
          <w:bCs/>
          <w:lang w:val="ru-RU" w:eastAsia="ar-SA"/>
        </w:rPr>
        <w:t>«Средняя общеобразовательная школа с. Верхнее Кузькино</w:t>
      </w:r>
    </w:p>
    <w:p w:rsidR="00CE2753" w:rsidRDefault="00CE2753" w:rsidP="00CE2753">
      <w:pPr>
        <w:jc w:val="center"/>
        <w:rPr>
          <w:rFonts w:ascii="Times New Roman" w:eastAsia="Times New Roman" w:hAnsi="Times New Roman" w:cs="Times New Roman"/>
          <w:bCs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lang w:eastAsia="ar-SA"/>
        </w:rPr>
        <w:t>Чернянского</w:t>
      </w:r>
      <w:proofErr w:type="spellEnd"/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eastAsia="ar-SA"/>
        </w:rPr>
        <w:t>района</w:t>
      </w:r>
      <w:proofErr w:type="spellEnd"/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eastAsia="ar-SA"/>
        </w:rPr>
        <w:t>Белгородской</w:t>
      </w:r>
      <w:proofErr w:type="spellEnd"/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eastAsia="ar-SA"/>
        </w:rPr>
        <w:t>области</w:t>
      </w:r>
      <w:proofErr w:type="spellEnd"/>
      <w:r>
        <w:rPr>
          <w:rFonts w:ascii="Times New Roman" w:eastAsia="Times New Roman" w:hAnsi="Times New Roman" w:cs="Times New Roman"/>
          <w:bCs/>
          <w:lang w:eastAsia="ar-SA"/>
        </w:rPr>
        <w:t>»</w:t>
      </w:r>
    </w:p>
    <w:p w:rsidR="00CE2753" w:rsidRDefault="00CE2753" w:rsidP="00CE2753">
      <w:pPr>
        <w:jc w:val="center"/>
        <w:rPr>
          <w:rFonts w:ascii="Times New Roman" w:eastAsia="Times New Roman" w:hAnsi="Times New Roman" w:cs="Times New Roman"/>
          <w:b/>
          <w:bCs/>
          <w:lang w:val="ru-RU" w:eastAsia="ar-SA"/>
        </w:rPr>
      </w:pPr>
    </w:p>
    <w:p w:rsidR="00CE2753" w:rsidRDefault="00CE2753" w:rsidP="00CE2753">
      <w:pPr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CE2753" w:rsidRDefault="00CE2753" w:rsidP="00CE2753">
      <w:pPr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CE2753" w:rsidRDefault="00CE2753" w:rsidP="00CE2753">
      <w:pPr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Style w:val="ac"/>
        <w:tblW w:w="0" w:type="auto"/>
        <w:jc w:val="right"/>
        <w:tblLook w:val="04A0" w:firstRow="1" w:lastRow="0" w:firstColumn="1" w:lastColumn="0" w:noHBand="0" w:noVBand="1"/>
      </w:tblPr>
      <w:tblGrid>
        <w:gridCol w:w="2016"/>
      </w:tblGrid>
      <w:tr w:rsidR="00CE2753" w:rsidTr="00CE2753">
        <w:trPr>
          <w:trHeight w:val="315"/>
          <w:jc w:val="right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53" w:rsidRDefault="00CE2753">
            <w:pPr>
              <w:widowControl w:val="0"/>
              <w:tabs>
                <w:tab w:val="left" w:pos="9288"/>
              </w:tabs>
              <w:suppressAutoHyphens/>
              <w:rPr>
                <w:rFonts w:ascii="Times New Roman" w:eastAsia="Lucida Sans Unicode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Номенклатурный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 03-15</w:t>
            </w:r>
          </w:p>
        </w:tc>
      </w:tr>
      <w:tr w:rsidR="00CE2753" w:rsidTr="00CE2753">
        <w:trPr>
          <w:trHeight w:val="315"/>
          <w:jc w:val="right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3" w:rsidRDefault="00CE2753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</w:t>
            </w:r>
          </w:p>
          <w:p w:rsidR="00CE2753" w:rsidRPr="00CE2753" w:rsidRDefault="00CE2753">
            <w:pPr>
              <w:tabs>
                <w:tab w:val="left" w:pos="9288"/>
              </w:tabs>
              <w:rPr>
                <w:rFonts w:ascii="Times New Roman" w:eastAsia="Lucida Sans Unicode" w:hAnsi="Times New Roman" w:cs="Times New Roman"/>
                <w:kern w:val="2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ООП  </w:t>
            </w:r>
          </w:p>
          <w:p w:rsidR="00CE2753" w:rsidRDefault="00CE2753">
            <w:pPr>
              <w:widowControl w:val="0"/>
              <w:tabs>
                <w:tab w:val="left" w:pos="928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</w:tbl>
    <w:p w:rsidR="00CE2753" w:rsidRDefault="00CE2753" w:rsidP="00CE2753">
      <w:pPr>
        <w:jc w:val="center"/>
        <w:rPr>
          <w:rFonts w:ascii="Times New Roman" w:eastAsia="Times New Roman" w:hAnsi="Times New Roman" w:cs="Times New Roman"/>
          <w:b/>
          <w:bCs/>
          <w:kern w:val="2"/>
          <w:lang w:eastAsia="ar-SA" w:bidi="en-US"/>
        </w:rPr>
      </w:pPr>
    </w:p>
    <w:p w:rsidR="00CE2753" w:rsidRDefault="00CE2753" w:rsidP="00CE2753">
      <w:pPr>
        <w:jc w:val="center"/>
        <w:rPr>
          <w:rFonts w:ascii="Times New Roman" w:eastAsia="Times New Roman" w:hAnsi="Times New Roman" w:cs="Times New Roman"/>
          <w:b/>
          <w:bCs/>
          <w:lang w:val="ru-RU" w:eastAsia="ar-SA"/>
        </w:rPr>
      </w:pPr>
    </w:p>
    <w:p w:rsidR="00CE2753" w:rsidRDefault="00CE2753" w:rsidP="00CE2753">
      <w:pPr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ar-SA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ar-SA"/>
        </w:rPr>
        <w:t>программа</w:t>
      </w:r>
      <w:proofErr w:type="spellEnd"/>
    </w:p>
    <w:p w:rsidR="00CE2753" w:rsidRDefault="00CE2753" w:rsidP="00CE2753">
      <w:pPr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ar-SA"/>
        </w:rPr>
        <w:t>учебного</w:t>
      </w:r>
      <w:proofErr w:type="spellEnd"/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ar-SA"/>
        </w:rPr>
        <w:t>предмета</w:t>
      </w:r>
      <w:proofErr w:type="spellEnd"/>
    </w:p>
    <w:p w:rsidR="00CE2753" w:rsidRDefault="00CE2753" w:rsidP="00CE2753">
      <w:pPr>
        <w:spacing w:before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8A4647">
        <w:rPr>
          <w:rFonts w:ascii="Times New Roman" w:hAnsi="Times New Roman" w:cs="Times New Roman"/>
          <w:b/>
          <w:lang w:val="ru-RU"/>
        </w:rPr>
        <w:t>Русский язык</w:t>
      </w:r>
      <w:r>
        <w:rPr>
          <w:rFonts w:ascii="Times New Roman" w:hAnsi="Times New Roman" w:cs="Times New Roman"/>
          <w:b/>
        </w:rPr>
        <w:t>»</w:t>
      </w:r>
    </w:p>
    <w:p w:rsidR="00CE2753" w:rsidRPr="008A4647" w:rsidRDefault="003F594A" w:rsidP="00CE275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bookmarkStart w:id="1" w:name="_GoBack"/>
      <w:bookmarkEnd w:id="1"/>
      <w:r w:rsidR="00CE2753" w:rsidRPr="008A4647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CE2753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CE2753" w:rsidRPr="008A46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 базовый уровень (ФГОС)</w:t>
      </w:r>
    </w:p>
    <w:p w:rsidR="00CE2753" w:rsidRPr="008A4647" w:rsidRDefault="00CE2753" w:rsidP="00CE275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2753" w:rsidRPr="008A4647" w:rsidRDefault="00CE2753" w:rsidP="00CE275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2753" w:rsidRPr="008A4647" w:rsidRDefault="00CE2753" w:rsidP="00CE275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05E52" w:rsidRPr="00A621EE" w:rsidRDefault="00505E52" w:rsidP="00FC4EB8">
      <w:pPr>
        <w:spacing w:after="0" w:line="264" w:lineRule="auto"/>
        <w:ind w:left="120"/>
        <w:jc w:val="center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</w:p>
    <w:p w:rsidR="00505E52" w:rsidRPr="00A621EE" w:rsidRDefault="00505E52" w:rsidP="00CE2753">
      <w:pPr>
        <w:spacing w:after="0"/>
        <w:ind w:left="120"/>
        <w:jc w:val="center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05E52" w:rsidRPr="00A621EE" w:rsidRDefault="00505E52" w:rsidP="00505E52">
      <w:pPr>
        <w:spacing w:after="0"/>
        <w:ind w:left="120"/>
        <w:rPr>
          <w:lang w:val="ru-RU"/>
        </w:rPr>
      </w:pP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A621EE">
        <w:rPr>
          <w:rFonts w:ascii="Times New Roman" w:hAnsi="Times New Roman"/>
          <w:color w:val="000000"/>
          <w:sz w:val="28"/>
          <w:lang w:val="ru-RU"/>
        </w:rPr>
        <w:t>: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A621EE">
        <w:rPr>
          <w:rFonts w:ascii="Times New Roman" w:hAnsi="Times New Roman"/>
          <w:color w:val="000000"/>
          <w:sz w:val="28"/>
          <w:lang w:val="ru-RU"/>
        </w:rPr>
        <w:t>: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A621EE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A621EE">
        <w:rPr>
          <w:rFonts w:ascii="Times New Roman" w:hAnsi="Times New Roman"/>
          <w:color w:val="000000"/>
          <w:sz w:val="28"/>
          <w:lang w:val="ru-RU"/>
        </w:rPr>
        <w:t>);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A621EE">
        <w:rPr>
          <w:rFonts w:ascii="Times New Roman" w:hAnsi="Times New Roman"/>
          <w:color w:val="000000"/>
          <w:sz w:val="28"/>
          <w:lang w:val="ru-RU"/>
        </w:rPr>
        <w:t>: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lastRenderedPageBreak/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A621EE">
        <w:rPr>
          <w:rFonts w:ascii="Times New Roman" w:hAnsi="Times New Roman"/>
          <w:color w:val="000000"/>
          <w:sz w:val="28"/>
          <w:lang w:val="ru-RU"/>
        </w:rPr>
        <w:t>: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621EE">
        <w:rPr>
          <w:rFonts w:ascii="Times New Roman" w:hAnsi="Times New Roman"/>
          <w:color w:val="000000"/>
          <w:sz w:val="28"/>
          <w:lang w:val="ru-RU"/>
        </w:rPr>
        <w:t>: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</w:t>
      </w:r>
      <w:r w:rsidRPr="00A621EE">
        <w:rPr>
          <w:rFonts w:ascii="Times New Roman" w:hAnsi="Times New Roman"/>
          <w:color w:val="000000"/>
          <w:sz w:val="28"/>
          <w:lang w:val="ru-RU"/>
        </w:rPr>
        <w:lastRenderedPageBreak/>
        <w:t>безопасного поведения в информационно-коммуникационной сети «Интернет» в процессе школьного языкового образования;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A621E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621EE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621EE">
        <w:rPr>
          <w:rFonts w:ascii="Times New Roman" w:hAnsi="Times New Roman"/>
          <w:color w:val="000000"/>
          <w:sz w:val="28"/>
          <w:lang w:val="ru-RU"/>
        </w:rPr>
        <w:t>: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</w:t>
      </w:r>
      <w:r w:rsidRPr="00A621EE">
        <w:rPr>
          <w:rFonts w:ascii="Times New Roman" w:hAnsi="Times New Roman"/>
          <w:color w:val="000000"/>
          <w:sz w:val="28"/>
          <w:lang w:val="ru-RU"/>
        </w:rPr>
        <w:lastRenderedPageBreak/>
        <w:t>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</w:t>
      </w:r>
      <w:r w:rsidRPr="00A621EE">
        <w:rPr>
          <w:rFonts w:ascii="Times New Roman" w:hAnsi="Times New Roman"/>
          <w:color w:val="000000"/>
          <w:sz w:val="28"/>
          <w:lang w:val="ru-RU"/>
        </w:rPr>
        <w:lastRenderedPageBreak/>
        <w:t>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 xml:space="preserve">следующие </w:t>
      </w:r>
      <w:proofErr w:type="spellStart"/>
      <w:r w:rsidRPr="00A621EE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A621EE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A621EE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621EE">
        <w:rPr>
          <w:rFonts w:ascii="Times New Roman" w:hAnsi="Times New Roman"/>
          <w:color w:val="000000"/>
          <w:sz w:val="28"/>
          <w:lang w:val="ru-RU"/>
        </w:rPr>
        <w:t>: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621EE">
        <w:rPr>
          <w:rFonts w:ascii="Times New Roman" w:hAnsi="Times New Roman"/>
          <w:color w:val="000000"/>
          <w:sz w:val="28"/>
          <w:lang w:val="ru-RU"/>
        </w:rPr>
        <w:t>: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621EE">
        <w:rPr>
          <w:rFonts w:ascii="Times New Roman" w:hAnsi="Times New Roman"/>
          <w:color w:val="000000"/>
          <w:sz w:val="28"/>
          <w:lang w:val="ru-RU"/>
        </w:rPr>
        <w:t>: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A621E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621EE">
        <w:rPr>
          <w:rFonts w:ascii="Times New Roman" w:hAnsi="Times New Roman"/>
          <w:color w:val="000000"/>
          <w:sz w:val="28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A621EE">
        <w:rPr>
          <w:rFonts w:ascii="Times New Roman" w:hAnsi="Times New Roman"/>
          <w:color w:val="000000"/>
          <w:sz w:val="28"/>
          <w:lang w:val="ru-RU"/>
        </w:rPr>
        <w:t>: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A621EE">
        <w:rPr>
          <w:rFonts w:ascii="Times New Roman" w:hAnsi="Times New Roman"/>
          <w:color w:val="000000"/>
          <w:sz w:val="28"/>
          <w:lang w:val="ru-RU"/>
        </w:rPr>
        <w:t>: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A621EE">
        <w:rPr>
          <w:rFonts w:ascii="Times New Roman" w:hAnsi="Times New Roman"/>
          <w:color w:val="000000"/>
          <w:sz w:val="28"/>
          <w:lang w:val="ru-RU"/>
        </w:rPr>
        <w:t>: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A621EE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A621EE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A621E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A621EE">
        <w:rPr>
          <w:rFonts w:ascii="Times New Roman" w:hAnsi="Times New Roman"/>
          <w:color w:val="000000"/>
          <w:sz w:val="28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A621EE">
        <w:rPr>
          <w:rFonts w:ascii="Times New Roman" w:hAnsi="Times New Roman"/>
          <w:color w:val="000000"/>
          <w:sz w:val="28"/>
          <w:lang w:val="ru-RU"/>
        </w:rPr>
        <w:t>: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lastRenderedPageBreak/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A621E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621EE">
        <w:rPr>
          <w:rFonts w:ascii="Times New Roman" w:hAnsi="Times New Roman"/>
          <w:color w:val="000000"/>
          <w:sz w:val="28"/>
          <w:lang w:val="ru-RU"/>
        </w:rPr>
        <w:t xml:space="preserve"> (выборочное, ознакомительное, детальное) публицистических текстов различных функционально-смысловых типов речи.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A621EE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A621EE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соблюдать на письме пра­вила речевого этикета.</w:t>
      </w: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A621EE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A621EE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по </w:t>
      </w:r>
      <w:proofErr w:type="spellStart"/>
      <w:r w:rsidRPr="00A621EE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A621EE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621EE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A621EE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proofErr w:type="spellStart"/>
      <w:r w:rsidRPr="00A621EE">
        <w:rPr>
          <w:rFonts w:ascii="Times New Roman" w:hAnsi="Times New Roman"/>
          <w:b/>
          <w:color w:val="000000"/>
          <w:sz w:val="28"/>
          <w:lang w:val="ru-RU"/>
        </w:rPr>
        <w:t>вш</w:t>
      </w:r>
      <w:proofErr w:type="spellEnd"/>
      <w:r w:rsidRPr="00A621EE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proofErr w:type="spellStart"/>
      <w:r w:rsidRPr="00A621EE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A621EE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Конструировать деепричастный оборот, определять роль деепричастия в предложении.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 w:rsidRPr="00A621EE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A621EE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A621EE">
        <w:rPr>
          <w:rFonts w:ascii="Times New Roman" w:hAnsi="Times New Roman"/>
          <w:color w:val="000000"/>
          <w:sz w:val="28"/>
          <w:lang w:val="ru-RU"/>
        </w:rPr>
        <w:t>и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gramStart"/>
      <w:r w:rsidRPr="00A621E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 наречий</w:t>
      </w:r>
      <w:proofErr w:type="gramEnd"/>
      <w:r w:rsidRPr="00A621EE">
        <w:rPr>
          <w:rFonts w:ascii="Times New Roman" w:hAnsi="Times New Roman"/>
          <w:color w:val="000000"/>
          <w:sz w:val="28"/>
          <w:lang w:val="ru-RU"/>
        </w:rPr>
        <w:t xml:space="preserve"> с приставками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621EE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621EE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spellEnd"/>
      <w:r w:rsidRPr="00A621EE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proofErr w:type="spellStart"/>
      <w:r w:rsidRPr="00A621EE">
        <w:rPr>
          <w:rFonts w:ascii="Times New Roman" w:hAnsi="Times New Roman"/>
          <w:b/>
          <w:color w:val="000000"/>
          <w:sz w:val="28"/>
          <w:lang w:val="ru-RU"/>
        </w:rPr>
        <w:t>не-</w:t>
      </w:r>
      <w:proofErr w:type="spellEnd"/>
      <w:r w:rsidRPr="00A621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621EE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21EE">
        <w:rPr>
          <w:rFonts w:ascii="Times New Roman" w:hAnsi="Times New Roman"/>
          <w:color w:val="000000"/>
          <w:sz w:val="28"/>
          <w:lang w:val="ru-RU"/>
        </w:rPr>
        <w:t>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lastRenderedPageBreak/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505E52" w:rsidRPr="00A621EE" w:rsidRDefault="00505E52" w:rsidP="00505E52">
      <w:pPr>
        <w:spacing w:after="0"/>
        <w:ind w:left="120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A621E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621EE">
        <w:rPr>
          <w:rFonts w:ascii="Times New Roman" w:hAnsi="Times New Roman"/>
          <w:color w:val="000000"/>
          <w:sz w:val="28"/>
          <w:lang w:val="ru-RU"/>
        </w:rPr>
        <w:t>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lastRenderedPageBreak/>
        <w:t>Устно пересказывать прочитанный или прослушанный текст объёмом не менее 140 слов.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A621EE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A621EE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A621EE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A621EE">
        <w:rPr>
          <w:rFonts w:ascii="Times New Roman" w:hAnsi="Times New Roman"/>
          <w:b/>
          <w:color w:val="000000"/>
          <w:sz w:val="28"/>
          <w:lang w:val="ru-RU"/>
        </w:rPr>
        <w:t>. Культура речи. Пунктуация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A621EE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</w:t>
      </w:r>
      <w:r w:rsidRPr="00A621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A621EE">
        <w:rPr>
          <w:rFonts w:ascii="Times New Roman" w:hAnsi="Times New Roman"/>
          <w:color w:val="000000"/>
          <w:sz w:val="28"/>
          <w:lang w:val="ru-RU"/>
        </w:rPr>
        <w:t>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A621EE">
        <w:rPr>
          <w:rFonts w:ascii="Times New Roman" w:hAnsi="Times New Roman"/>
          <w:color w:val="000000"/>
          <w:sz w:val="28"/>
          <w:lang w:val="ru-RU"/>
        </w:rPr>
        <w:t>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A621EE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A621EE">
        <w:rPr>
          <w:rFonts w:ascii="Times New Roman" w:hAnsi="Times New Roman"/>
          <w:b/>
          <w:color w:val="000000"/>
          <w:sz w:val="28"/>
          <w:lang w:val="ru-RU"/>
        </w:rPr>
        <w:t xml:space="preserve"> и, или... или, </w:t>
      </w:r>
      <w:proofErr w:type="spellStart"/>
      <w:r w:rsidRPr="00A621EE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 w:rsidRPr="00A621EE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621EE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</w:t>
      </w:r>
      <w:r w:rsidRPr="00A621EE">
        <w:rPr>
          <w:rFonts w:ascii="Times New Roman" w:hAnsi="Times New Roman"/>
          <w:color w:val="000000"/>
          <w:sz w:val="28"/>
          <w:lang w:val="ru-RU"/>
        </w:rPr>
        <w:lastRenderedPageBreak/>
        <w:t>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505E52" w:rsidRPr="00A621EE" w:rsidRDefault="00505E52" w:rsidP="00505E52">
      <w:pPr>
        <w:spacing w:after="0"/>
        <w:ind w:left="120"/>
        <w:rPr>
          <w:lang w:val="ru-RU"/>
        </w:rPr>
      </w:pPr>
    </w:p>
    <w:p w:rsidR="00505E52" w:rsidRPr="00A621EE" w:rsidRDefault="00505E52" w:rsidP="00505E52">
      <w:pPr>
        <w:spacing w:after="0"/>
        <w:ind w:left="120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05E52" w:rsidRPr="00A621EE" w:rsidRDefault="00505E52" w:rsidP="00505E52">
      <w:pPr>
        <w:spacing w:after="0"/>
        <w:ind w:left="120"/>
        <w:rPr>
          <w:lang w:val="ru-RU"/>
        </w:rPr>
      </w:pP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A621EE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A621EE">
        <w:rPr>
          <w:rFonts w:ascii="Times New Roman" w:hAnsi="Times New Roman"/>
          <w:color w:val="000000"/>
          <w:sz w:val="28"/>
          <w:lang w:val="ru-RU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A621E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621EE">
        <w:rPr>
          <w:rFonts w:ascii="Times New Roman" w:hAnsi="Times New Roman"/>
          <w:color w:val="000000"/>
          <w:sz w:val="28"/>
          <w:lang w:val="ru-RU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A621EE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A621EE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написаниями).</w:t>
      </w: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A621EE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A621EE">
        <w:rPr>
          <w:rFonts w:ascii="Times New Roman" w:hAnsi="Times New Roman"/>
          <w:b/>
          <w:color w:val="000000"/>
          <w:sz w:val="28"/>
          <w:lang w:val="ru-RU"/>
        </w:rPr>
        <w:t>. Культура речи. Пунктуация</w:t>
      </w: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505E52" w:rsidRPr="00A621EE" w:rsidRDefault="00505E52" w:rsidP="00505E52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505E52" w:rsidRPr="00CE2753" w:rsidRDefault="00505E52" w:rsidP="00505E52">
      <w:pPr>
        <w:spacing w:after="0"/>
        <w:ind w:left="120"/>
        <w:rPr>
          <w:lang w:val="ru-RU"/>
        </w:rPr>
      </w:pPr>
      <w:r w:rsidRPr="00CE2753">
        <w:rPr>
          <w:rFonts w:ascii="Times New Roman" w:hAnsi="Times New Roman"/>
          <w:color w:val="000000"/>
          <w:sz w:val="28"/>
          <w:lang w:val="ru-RU"/>
        </w:rPr>
        <w:t>​</w:t>
      </w:r>
    </w:p>
    <w:p w:rsidR="00505E52" w:rsidRPr="00A621EE" w:rsidRDefault="00505E52" w:rsidP="00505E52">
      <w:pPr>
        <w:spacing w:after="0" w:line="264" w:lineRule="auto"/>
        <w:ind w:left="120"/>
        <w:jc w:val="both"/>
        <w:rPr>
          <w:lang w:val="ru-RU"/>
        </w:rPr>
      </w:pPr>
    </w:p>
    <w:p w:rsidR="004A6371" w:rsidRPr="00A621EE" w:rsidRDefault="004A6371">
      <w:pPr>
        <w:rPr>
          <w:lang w:val="ru-RU"/>
        </w:rPr>
        <w:sectPr w:rsidR="004A6371" w:rsidRPr="00A621EE" w:rsidSect="00FC4EB8">
          <w:type w:val="continuous"/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4A6371" w:rsidRPr="00A621EE" w:rsidRDefault="004A6371">
      <w:pPr>
        <w:spacing w:after="0" w:line="264" w:lineRule="auto"/>
        <w:ind w:left="120"/>
        <w:jc w:val="both"/>
        <w:rPr>
          <w:lang w:val="ru-RU"/>
        </w:rPr>
      </w:pPr>
      <w:bookmarkStart w:id="2" w:name="block-6818660"/>
      <w:bookmarkEnd w:id="0"/>
    </w:p>
    <w:p w:rsidR="004A6371" w:rsidRPr="00A621EE" w:rsidRDefault="004A6371">
      <w:pPr>
        <w:spacing w:after="0" w:line="264" w:lineRule="auto"/>
        <w:ind w:left="120"/>
        <w:jc w:val="both"/>
        <w:rPr>
          <w:lang w:val="ru-RU"/>
        </w:rPr>
      </w:pPr>
    </w:p>
    <w:p w:rsidR="004A6371" w:rsidRPr="00A621EE" w:rsidRDefault="00A621EE" w:rsidP="00FC4EB8">
      <w:pPr>
        <w:spacing w:after="0" w:line="264" w:lineRule="auto"/>
        <w:ind w:left="120"/>
        <w:jc w:val="center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4A6371" w:rsidRPr="00A621EE" w:rsidRDefault="004A6371" w:rsidP="00505E52">
      <w:pPr>
        <w:spacing w:after="0" w:line="264" w:lineRule="auto"/>
        <w:jc w:val="both"/>
        <w:rPr>
          <w:lang w:val="ru-RU"/>
        </w:rPr>
      </w:pPr>
    </w:p>
    <w:p w:rsidR="004A6371" w:rsidRPr="00A621EE" w:rsidRDefault="00A621EE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A6371" w:rsidRPr="00A621EE" w:rsidRDefault="004A6371">
      <w:pPr>
        <w:spacing w:after="0" w:line="264" w:lineRule="auto"/>
        <w:ind w:left="120"/>
        <w:jc w:val="both"/>
        <w:rPr>
          <w:lang w:val="ru-RU"/>
        </w:rPr>
      </w:pPr>
    </w:p>
    <w:p w:rsidR="004A6371" w:rsidRPr="00A621EE" w:rsidRDefault="00A621EE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4A6371" w:rsidRPr="00A621EE" w:rsidRDefault="004A6371">
      <w:pPr>
        <w:spacing w:after="0" w:line="264" w:lineRule="auto"/>
        <w:ind w:left="120"/>
        <w:jc w:val="both"/>
        <w:rPr>
          <w:lang w:val="ru-RU"/>
        </w:rPr>
      </w:pPr>
    </w:p>
    <w:p w:rsidR="004A6371" w:rsidRPr="00A621EE" w:rsidRDefault="00A621EE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4A6371" w:rsidRPr="00A621EE" w:rsidRDefault="004A6371">
      <w:pPr>
        <w:spacing w:after="0" w:line="264" w:lineRule="auto"/>
        <w:ind w:left="120"/>
        <w:jc w:val="both"/>
        <w:rPr>
          <w:lang w:val="ru-RU"/>
        </w:rPr>
      </w:pPr>
    </w:p>
    <w:p w:rsidR="004A6371" w:rsidRPr="00A621EE" w:rsidRDefault="00A621EE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A621EE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A621EE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A6371" w:rsidRPr="00A621EE" w:rsidRDefault="00A621EE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4A6371" w:rsidRPr="00A621EE" w:rsidRDefault="004A6371">
      <w:pPr>
        <w:spacing w:after="0" w:line="264" w:lineRule="auto"/>
        <w:ind w:left="120"/>
        <w:jc w:val="both"/>
        <w:rPr>
          <w:lang w:val="ru-RU"/>
        </w:rPr>
      </w:pPr>
    </w:p>
    <w:p w:rsidR="004A6371" w:rsidRPr="00A621EE" w:rsidRDefault="00A621EE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A6371" w:rsidRPr="00A621EE" w:rsidRDefault="004A6371">
      <w:pPr>
        <w:spacing w:after="0" w:line="264" w:lineRule="auto"/>
        <w:ind w:left="120"/>
        <w:jc w:val="both"/>
        <w:rPr>
          <w:lang w:val="ru-RU"/>
        </w:rPr>
      </w:pPr>
    </w:p>
    <w:p w:rsidR="004A6371" w:rsidRPr="00A621EE" w:rsidRDefault="00A621EE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4A6371" w:rsidRPr="00A621EE" w:rsidRDefault="004A6371">
      <w:pPr>
        <w:spacing w:after="0" w:line="264" w:lineRule="auto"/>
        <w:ind w:left="120"/>
        <w:jc w:val="both"/>
        <w:rPr>
          <w:lang w:val="ru-RU"/>
        </w:rPr>
      </w:pPr>
    </w:p>
    <w:p w:rsidR="004A6371" w:rsidRPr="00A621EE" w:rsidRDefault="00A621EE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lastRenderedPageBreak/>
        <w:t>Полные и краткие формы страдательных причастий.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A621EE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621EE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A621EE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4A6371" w:rsidRPr="00A621EE" w:rsidRDefault="004A6371">
      <w:pPr>
        <w:spacing w:after="0" w:line="264" w:lineRule="auto"/>
        <w:ind w:left="120"/>
        <w:jc w:val="both"/>
        <w:rPr>
          <w:lang w:val="ru-RU"/>
        </w:rPr>
      </w:pPr>
    </w:p>
    <w:p w:rsidR="004A6371" w:rsidRPr="00A621EE" w:rsidRDefault="00A621EE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4A6371" w:rsidRPr="00A621EE" w:rsidRDefault="004A6371">
      <w:pPr>
        <w:spacing w:after="0" w:line="264" w:lineRule="auto"/>
        <w:ind w:left="120"/>
        <w:jc w:val="both"/>
        <w:rPr>
          <w:lang w:val="ru-RU"/>
        </w:rPr>
      </w:pPr>
    </w:p>
    <w:p w:rsidR="004A6371" w:rsidRPr="00A621EE" w:rsidRDefault="00A621EE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lastRenderedPageBreak/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621EE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A621EE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A621EE">
        <w:rPr>
          <w:rFonts w:ascii="Times New Roman" w:hAnsi="Times New Roman"/>
          <w:color w:val="000000"/>
          <w:sz w:val="28"/>
          <w:lang w:val="ru-RU"/>
        </w:rPr>
        <w:t>(-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621EE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gramStart"/>
      <w:r w:rsidRPr="00A621E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 наречий</w:t>
      </w:r>
      <w:proofErr w:type="gramEnd"/>
      <w:r w:rsidRPr="00A621EE">
        <w:rPr>
          <w:rFonts w:ascii="Times New Roman" w:hAnsi="Times New Roman"/>
          <w:color w:val="000000"/>
          <w:sz w:val="28"/>
          <w:lang w:val="ru-RU"/>
        </w:rPr>
        <w:t xml:space="preserve"> с приставками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621EE">
        <w:rPr>
          <w:rFonts w:ascii="Times New Roman" w:hAnsi="Times New Roman"/>
          <w:color w:val="000000"/>
          <w:sz w:val="28"/>
          <w:lang w:val="ru-RU"/>
        </w:rPr>
        <w:t>,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A621EE">
        <w:rPr>
          <w:rFonts w:ascii="Times New Roman" w:hAnsi="Times New Roman"/>
          <w:color w:val="000000"/>
          <w:sz w:val="28"/>
          <w:lang w:val="ru-RU"/>
        </w:rPr>
        <w:t>,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A621EE">
        <w:rPr>
          <w:rFonts w:ascii="Times New Roman" w:hAnsi="Times New Roman"/>
          <w:color w:val="000000"/>
          <w:sz w:val="28"/>
          <w:lang w:val="ru-RU"/>
        </w:rPr>
        <w:t>,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A621EE">
        <w:rPr>
          <w:rFonts w:ascii="Times New Roman" w:hAnsi="Times New Roman"/>
          <w:color w:val="000000"/>
          <w:sz w:val="28"/>
          <w:lang w:val="ru-RU"/>
        </w:rPr>
        <w:t>,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A621EE">
        <w:rPr>
          <w:rFonts w:ascii="Times New Roman" w:hAnsi="Times New Roman"/>
          <w:color w:val="000000"/>
          <w:sz w:val="28"/>
          <w:lang w:val="ru-RU"/>
        </w:rPr>
        <w:t>,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4A6371" w:rsidRPr="00A621EE" w:rsidRDefault="004A6371">
      <w:pPr>
        <w:spacing w:after="0" w:line="264" w:lineRule="auto"/>
        <w:ind w:left="120"/>
        <w:jc w:val="both"/>
        <w:rPr>
          <w:lang w:val="ru-RU"/>
        </w:rPr>
      </w:pPr>
    </w:p>
    <w:p w:rsidR="004A6371" w:rsidRPr="00A621EE" w:rsidRDefault="00A621EE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4A6371" w:rsidRPr="00A621EE" w:rsidRDefault="004A6371">
      <w:pPr>
        <w:spacing w:after="0" w:line="264" w:lineRule="auto"/>
        <w:ind w:left="120"/>
        <w:jc w:val="both"/>
        <w:rPr>
          <w:lang w:val="ru-RU"/>
        </w:rPr>
      </w:pPr>
    </w:p>
    <w:p w:rsidR="004A6371" w:rsidRPr="00A621EE" w:rsidRDefault="00A621EE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4A6371" w:rsidRPr="00A621EE" w:rsidRDefault="004A6371">
      <w:pPr>
        <w:spacing w:after="0" w:line="264" w:lineRule="auto"/>
        <w:ind w:left="120"/>
        <w:jc w:val="both"/>
        <w:rPr>
          <w:lang w:val="ru-RU"/>
        </w:rPr>
      </w:pPr>
    </w:p>
    <w:p w:rsidR="004A6371" w:rsidRPr="00A621EE" w:rsidRDefault="00A621EE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A621EE">
        <w:rPr>
          <w:rFonts w:ascii="Times New Roman" w:hAnsi="Times New Roman"/>
          <w:color w:val="000000"/>
          <w:sz w:val="28"/>
          <w:lang w:val="ru-RU"/>
        </w:rPr>
        <w:t>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4A6371" w:rsidRPr="00A621EE" w:rsidRDefault="004A6371">
      <w:pPr>
        <w:spacing w:after="0" w:line="264" w:lineRule="auto"/>
        <w:ind w:left="120"/>
        <w:jc w:val="both"/>
        <w:rPr>
          <w:lang w:val="ru-RU"/>
        </w:rPr>
      </w:pPr>
    </w:p>
    <w:p w:rsidR="004A6371" w:rsidRPr="00A621EE" w:rsidRDefault="00A621EE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21EE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4A6371" w:rsidRPr="00A621EE" w:rsidRDefault="004A6371">
      <w:pPr>
        <w:spacing w:after="0" w:line="264" w:lineRule="auto"/>
        <w:ind w:left="120"/>
        <w:jc w:val="both"/>
        <w:rPr>
          <w:lang w:val="ru-RU"/>
        </w:rPr>
      </w:pPr>
    </w:p>
    <w:p w:rsidR="004A6371" w:rsidRPr="00A621EE" w:rsidRDefault="00A621EE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proofErr w:type="spellStart"/>
      <w:r w:rsidRPr="00A621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21EE">
        <w:rPr>
          <w:rFonts w:ascii="Times New Roman" w:hAnsi="Times New Roman"/>
          <w:color w:val="000000"/>
          <w:sz w:val="28"/>
          <w:lang w:val="ru-RU"/>
        </w:rPr>
        <w:t>-</w:t>
      </w:r>
      <w:proofErr w:type="spellEnd"/>
      <w:r w:rsidRPr="00A621EE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621EE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A621EE">
        <w:rPr>
          <w:rFonts w:ascii="Times New Roman" w:hAnsi="Times New Roman"/>
          <w:color w:val="000000"/>
          <w:sz w:val="28"/>
          <w:lang w:val="ru-RU"/>
        </w:rPr>
        <w:t xml:space="preserve"> другими словами. Дефисное написание частиц -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A621EE">
        <w:rPr>
          <w:rFonts w:ascii="Times New Roman" w:hAnsi="Times New Roman"/>
          <w:color w:val="000000"/>
          <w:sz w:val="28"/>
          <w:lang w:val="ru-RU"/>
        </w:rPr>
        <w:t>, -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A621EE">
        <w:rPr>
          <w:rFonts w:ascii="Times New Roman" w:hAnsi="Times New Roman"/>
          <w:color w:val="000000"/>
          <w:sz w:val="28"/>
          <w:lang w:val="ru-RU"/>
        </w:rPr>
        <w:t>, -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A621EE">
        <w:rPr>
          <w:rFonts w:ascii="Times New Roman" w:hAnsi="Times New Roman"/>
          <w:color w:val="000000"/>
          <w:sz w:val="28"/>
          <w:lang w:val="ru-RU"/>
        </w:rPr>
        <w:t>.</w:t>
      </w:r>
    </w:p>
    <w:p w:rsidR="004A6371" w:rsidRPr="00A621EE" w:rsidRDefault="004A6371">
      <w:pPr>
        <w:spacing w:after="0" w:line="264" w:lineRule="auto"/>
        <w:ind w:left="120"/>
        <w:jc w:val="both"/>
        <w:rPr>
          <w:lang w:val="ru-RU"/>
        </w:rPr>
      </w:pPr>
    </w:p>
    <w:p w:rsidR="004A6371" w:rsidRPr="00A621EE" w:rsidRDefault="00A621EE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4A6371" w:rsidRPr="00A621EE" w:rsidRDefault="004A6371">
      <w:pPr>
        <w:spacing w:after="0"/>
        <w:ind w:left="120"/>
        <w:rPr>
          <w:lang w:val="ru-RU"/>
        </w:rPr>
      </w:pPr>
    </w:p>
    <w:p w:rsidR="004A6371" w:rsidRPr="00A621EE" w:rsidRDefault="00A621EE">
      <w:pPr>
        <w:spacing w:after="0"/>
        <w:ind w:left="120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A6371" w:rsidRPr="00A621EE" w:rsidRDefault="004A6371">
      <w:pPr>
        <w:spacing w:after="0"/>
        <w:ind w:left="120"/>
        <w:rPr>
          <w:lang w:val="ru-RU"/>
        </w:rPr>
      </w:pPr>
    </w:p>
    <w:p w:rsidR="004A6371" w:rsidRPr="00A621EE" w:rsidRDefault="00A621EE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4A6371" w:rsidRPr="00A621EE" w:rsidRDefault="004A6371">
      <w:pPr>
        <w:spacing w:after="0" w:line="264" w:lineRule="auto"/>
        <w:ind w:left="120"/>
        <w:jc w:val="both"/>
        <w:rPr>
          <w:lang w:val="ru-RU"/>
        </w:rPr>
      </w:pPr>
    </w:p>
    <w:p w:rsidR="004A6371" w:rsidRPr="00A621EE" w:rsidRDefault="00A621EE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4A6371" w:rsidRPr="00A621EE" w:rsidRDefault="004A6371">
      <w:pPr>
        <w:spacing w:after="0" w:line="264" w:lineRule="auto"/>
        <w:ind w:left="120"/>
        <w:jc w:val="both"/>
        <w:rPr>
          <w:lang w:val="ru-RU"/>
        </w:rPr>
      </w:pPr>
    </w:p>
    <w:p w:rsidR="004A6371" w:rsidRPr="00A621EE" w:rsidRDefault="00A621EE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4A6371" w:rsidRPr="00A621EE" w:rsidRDefault="004A6371">
      <w:pPr>
        <w:spacing w:after="0" w:line="264" w:lineRule="auto"/>
        <w:ind w:left="120"/>
        <w:jc w:val="both"/>
        <w:rPr>
          <w:lang w:val="ru-RU"/>
        </w:rPr>
      </w:pPr>
    </w:p>
    <w:p w:rsidR="004A6371" w:rsidRPr="00A621EE" w:rsidRDefault="00A621EE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4A6371" w:rsidRPr="00A621EE" w:rsidRDefault="004A6371">
      <w:pPr>
        <w:spacing w:after="0" w:line="264" w:lineRule="auto"/>
        <w:ind w:left="120"/>
        <w:jc w:val="both"/>
        <w:rPr>
          <w:lang w:val="ru-RU"/>
        </w:rPr>
      </w:pPr>
    </w:p>
    <w:p w:rsidR="004A6371" w:rsidRPr="00A621EE" w:rsidRDefault="00A621EE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4A6371" w:rsidRPr="00A621EE" w:rsidRDefault="004A6371">
      <w:pPr>
        <w:spacing w:after="0" w:line="264" w:lineRule="auto"/>
        <w:ind w:left="120"/>
        <w:jc w:val="both"/>
        <w:rPr>
          <w:lang w:val="ru-RU"/>
        </w:rPr>
      </w:pPr>
    </w:p>
    <w:p w:rsidR="004A6371" w:rsidRPr="00A621EE" w:rsidRDefault="00A621EE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4A6371" w:rsidRPr="00A621EE" w:rsidRDefault="004A6371">
      <w:pPr>
        <w:spacing w:after="0" w:line="264" w:lineRule="auto"/>
        <w:ind w:left="120"/>
        <w:jc w:val="both"/>
        <w:rPr>
          <w:lang w:val="ru-RU"/>
        </w:rPr>
      </w:pPr>
    </w:p>
    <w:p w:rsidR="004A6371" w:rsidRPr="00A621EE" w:rsidRDefault="00A621EE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A621EE">
        <w:rPr>
          <w:rFonts w:ascii="Times New Roman" w:hAnsi="Times New Roman"/>
          <w:color w:val="000000"/>
          <w:sz w:val="28"/>
          <w:lang w:val="ru-RU"/>
        </w:rPr>
        <w:t>оформленность</w:t>
      </w:r>
      <w:proofErr w:type="spellEnd"/>
      <w:r w:rsidRPr="00A621EE">
        <w:rPr>
          <w:rFonts w:ascii="Times New Roman" w:hAnsi="Times New Roman"/>
          <w:color w:val="000000"/>
          <w:sz w:val="28"/>
          <w:lang w:val="ru-RU"/>
        </w:rPr>
        <w:t>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lastRenderedPageBreak/>
        <w:t>Употребление неполных предложений в диалогической речи, соблюдение в устной речи интонации неполного предложения.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A621EE">
        <w:rPr>
          <w:rFonts w:ascii="Times New Roman" w:hAnsi="Times New Roman"/>
          <w:color w:val="000000"/>
          <w:sz w:val="28"/>
          <w:lang w:val="ru-RU"/>
        </w:rPr>
        <w:t>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4A6371" w:rsidRPr="00A621EE" w:rsidRDefault="004A6371">
      <w:pPr>
        <w:spacing w:after="0" w:line="264" w:lineRule="auto"/>
        <w:ind w:left="120"/>
        <w:jc w:val="both"/>
        <w:rPr>
          <w:lang w:val="ru-RU"/>
        </w:rPr>
      </w:pPr>
    </w:p>
    <w:p w:rsidR="004A6371" w:rsidRPr="00A621EE" w:rsidRDefault="00A621EE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4A6371" w:rsidRPr="00A621EE" w:rsidRDefault="00A621EE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A621EE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4A6371" w:rsidRPr="00A621EE" w:rsidRDefault="004A6371">
      <w:pPr>
        <w:spacing w:after="0" w:line="264" w:lineRule="auto"/>
        <w:ind w:left="120"/>
        <w:jc w:val="both"/>
        <w:rPr>
          <w:lang w:val="ru-RU"/>
        </w:rPr>
      </w:pPr>
    </w:p>
    <w:p w:rsidR="004A6371" w:rsidRPr="00A621EE" w:rsidRDefault="00A621EE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4A6371" w:rsidRPr="00A621EE" w:rsidRDefault="004A6371">
      <w:pPr>
        <w:spacing w:after="0" w:line="264" w:lineRule="auto"/>
        <w:ind w:left="120"/>
        <w:jc w:val="both"/>
        <w:rPr>
          <w:lang w:val="ru-RU"/>
        </w:rPr>
      </w:pPr>
    </w:p>
    <w:p w:rsidR="004A6371" w:rsidRPr="00A621EE" w:rsidRDefault="00A621EE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lastRenderedPageBreak/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4A6371" w:rsidRPr="00A621EE" w:rsidRDefault="004A6371">
      <w:pPr>
        <w:spacing w:after="0" w:line="264" w:lineRule="auto"/>
        <w:ind w:left="120"/>
        <w:jc w:val="both"/>
        <w:rPr>
          <w:lang w:val="ru-RU"/>
        </w:rPr>
      </w:pPr>
    </w:p>
    <w:p w:rsidR="004A6371" w:rsidRPr="00A621EE" w:rsidRDefault="00A621EE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4A6371" w:rsidRPr="00A621EE" w:rsidRDefault="00A621EE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A621EE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A621EE">
        <w:rPr>
          <w:rFonts w:ascii="Times New Roman" w:hAnsi="Times New Roman"/>
          <w:b/>
          <w:color w:val="000000"/>
          <w:sz w:val="28"/>
          <w:lang w:val="ru-RU"/>
        </w:rPr>
        <w:t xml:space="preserve"> и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621EE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 w:rsidRPr="00A621EE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621EE">
        <w:rPr>
          <w:rFonts w:ascii="Times New Roman" w:hAnsi="Times New Roman"/>
          <w:color w:val="000000"/>
          <w:sz w:val="28"/>
          <w:lang w:val="ru-RU"/>
        </w:rPr>
        <w:t>).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21EE">
        <w:rPr>
          <w:rFonts w:ascii="Times New Roman" w:hAnsi="Times New Roman"/>
          <w:color w:val="000000"/>
          <w:sz w:val="28"/>
          <w:lang w:val="ru-RU"/>
        </w:rPr>
        <w:t>.</w:t>
      </w:r>
    </w:p>
    <w:p w:rsidR="004A6371" w:rsidRPr="00A621EE" w:rsidRDefault="004A6371">
      <w:pPr>
        <w:spacing w:after="0" w:line="264" w:lineRule="auto"/>
        <w:ind w:left="120"/>
        <w:jc w:val="both"/>
        <w:rPr>
          <w:lang w:val="ru-RU"/>
        </w:rPr>
      </w:pPr>
    </w:p>
    <w:p w:rsidR="004A6371" w:rsidRPr="00A621EE" w:rsidRDefault="00A621EE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4A6371" w:rsidRPr="00A621EE" w:rsidRDefault="004A6371">
      <w:pPr>
        <w:spacing w:after="0" w:line="264" w:lineRule="auto"/>
        <w:ind w:left="120"/>
        <w:jc w:val="both"/>
        <w:rPr>
          <w:lang w:val="ru-RU"/>
        </w:rPr>
      </w:pPr>
    </w:p>
    <w:p w:rsidR="004A6371" w:rsidRPr="00A621EE" w:rsidRDefault="00A621EE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lastRenderedPageBreak/>
        <w:t>Обращение. Основные функции обращения. Распространённое и нераспространённое обращение.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4A6371" w:rsidRPr="00A621EE" w:rsidRDefault="00A621EE">
      <w:pPr>
        <w:spacing w:after="0"/>
        <w:ind w:left="120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A6371" w:rsidRPr="00A621EE" w:rsidRDefault="004A6371">
      <w:pPr>
        <w:spacing w:after="0"/>
        <w:ind w:left="120"/>
        <w:rPr>
          <w:lang w:val="ru-RU"/>
        </w:rPr>
      </w:pPr>
    </w:p>
    <w:p w:rsidR="004A6371" w:rsidRPr="00A621EE" w:rsidRDefault="00A621EE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4A6371" w:rsidRPr="00A621EE" w:rsidRDefault="004A6371">
      <w:pPr>
        <w:spacing w:after="0" w:line="264" w:lineRule="auto"/>
        <w:ind w:left="120"/>
        <w:jc w:val="both"/>
        <w:rPr>
          <w:lang w:val="ru-RU"/>
        </w:rPr>
      </w:pPr>
    </w:p>
    <w:p w:rsidR="004A6371" w:rsidRPr="00A621EE" w:rsidRDefault="00A621EE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Речь устная и письменная, монологическая и диалогическая, </w:t>
      </w:r>
      <w:proofErr w:type="spellStart"/>
      <w:r w:rsidRPr="00A621EE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A621EE">
        <w:rPr>
          <w:rFonts w:ascii="Times New Roman" w:hAnsi="Times New Roman"/>
          <w:color w:val="000000"/>
          <w:sz w:val="28"/>
          <w:lang w:val="ru-RU"/>
        </w:rPr>
        <w:t xml:space="preserve"> (повторение).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Виды речевой деятельности: говорение, письмо, </w:t>
      </w:r>
      <w:proofErr w:type="spellStart"/>
      <w:r w:rsidRPr="00A621EE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A621EE">
        <w:rPr>
          <w:rFonts w:ascii="Times New Roman" w:hAnsi="Times New Roman"/>
          <w:color w:val="000000"/>
          <w:sz w:val="28"/>
          <w:lang w:val="ru-RU"/>
        </w:rPr>
        <w:t>, чтение (повторение).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proofErr w:type="spellStart"/>
      <w:r w:rsidRPr="00A621E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621EE">
        <w:rPr>
          <w:rFonts w:ascii="Times New Roman" w:hAnsi="Times New Roman"/>
          <w:color w:val="000000"/>
          <w:sz w:val="28"/>
          <w:lang w:val="ru-RU"/>
        </w:rPr>
        <w:t>: выборочное, ознакомительное, детальное.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lastRenderedPageBreak/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4A6371" w:rsidRPr="00A621EE" w:rsidRDefault="004A6371">
      <w:pPr>
        <w:spacing w:after="0" w:line="264" w:lineRule="auto"/>
        <w:ind w:left="120"/>
        <w:jc w:val="both"/>
        <w:rPr>
          <w:lang w:val="ru-RU"/>
        </w:rPr>
      </w:pPr>
    </w:p>
    <w:p w:rsidR="004A6371" w:rsidRPr="00A621EE" w:rsidRDefault="00A621EE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4A6371" w:rsidRPr="00A621EE" w:rsidRDefault="004A6371">
      <w:pPr>
        <w:spacing w:after="0" w:line="264" w:lineRule="auto"/>
        <w:ind w:left="120"/>
        <w:jc w:val="both"/>
        <w:rPr>
          <w:lang w:val="ru-RU"/>
        </w:rPr>
      </w:pPr>
    </w:p>
    <w:p w:rsidR="004A6371" w:rsidRPr="00A621EE" w:rsidRDefault="00A621EE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4A6371" w:rsidRPr="00A621EE" w:rsidRDefault="004A6371">
      <w:pPr>
        <w:spacing w:after="0" w:line="264" w:lineRule="auto"/>
        <w:ind w:left="120"/>
        <w:jc w:val="both"/>
        <w:rPr>
          <w:lang w:val="ru-RU"/>
        </w:rPr>
      </w:pPr>
    </w:p>
    <w:p w:rsidR="004A6371" w:rsidRPr="00A621EE" w:rsidRDefault="00A621EE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4A6371" w:rsidRPr="00A621EE" w:rsidRDefault="004A6371">
      <w:pPr>
        <w:spacing w:after="0" w:line="264" w:lineRule="auto"/>
        <w:ind w:left="120"/>
        <w:jc w:val="both"/>
        <w:rPr>
          <w:lang w:val="ru-RU"/>
        </w:rPr>
      </w:pPr>
    </w:p>
    <w:p w:rsidR="004A6371" w:rsidRPr="00A621EE" w:rsidRDefault="00A621EE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lastRenderedPageBreak/>
        <w:t>Понятие о сложном предложении (повторение).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4A6371" w:rsidRPr="00A621EE" w:rsidRDefault="004A6371">
      <w:pPr>
        <w:spacing w:after="0" w:line="264" w:lineRule="auto"/>
        <w:ind w:left="120"/>
        <w:jc w:val="both"/>
        <w:rPr>
          <w:lang w:val="ru-RU"/>
        </w:rPr>
      </w:pPr>
    </w:p>
    <w:p w:rsidR="004A6371" w:rsidRPr="00A621EE" w:rsidRDefault="00A621EE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4A6371" w:rsidRPr="00A621EE" w:rsidRDefault="004A6371">
      <w:pPr>
        <w:spacing w:after="0" w:line="264" w:lineRule="auto"/>
        <w:ind w:left="120"/>
        <w:jc w:val="both"/>
        <w:rPr>
          <w:lang w:val="ru-RU"/>
        </w:rPr>
      </w:pPr>
    </w:p>
    <w:p w:rsidR="004A6371" w:rsidRPr="00A621EE" w:rsidRDefault="00A621EE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</w:t>
      </w:r>
      <w:r w:rsidRPr="00A621EE">
        <w:rPr>
          <w:rFonts w:ascii="Times New Roman" w:hAnsi="Times New Roman"/>
          <w:color w:val="000000"/>
          <w:sz w:val="28"/>
          <w:lang w:val="ru-RU"/>
        </w:rPr>
        <w:lastRenderedPageBreak/>
        <w:t>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A621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21EE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A621EE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4A6371" w:rsidRPr="00A621EE" w:rsidRDefault="004A6371">
      <w:pPr>
        <w:spacing w:after="0" w:line="264" w:lineRule="auto"/>
        <w:ind w:left="120"/>
        <w:jc w:val="both"/>
        <w:rPr>
          <w:lang w:val="ru-RU"/>
        </w:rPr>
      </w:pPr>
    </w:p>
    <w:p w:rsidR="004A6371" w:rsidRPr="00A621EE" w:rsidRDefault="00A621EE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4A6371" w:rsidRPr="00A621EE" w:rsidRDefault="004A6371">
      <w:pPr>
        <w:spacing w:after="0" w:line="264" w:lineRule="auto"/>
        <w:ind w:left="120"/>
        <w:jc w:val="both"/>
        <w:rPr>
          <w:lang w:val="ru-RU"/>
        </w:rPr>
      </w:pPr>
    </w:p>
    <w:p w:rsidR="004A6371" w:rsidRPr="00A621EE" w:rsidRDefault="00A621EE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lastRenderedPageBreak/>
        <w:t>Синтаксический и пунктуационный анализ сложных предложений с разными видами союзной и бессоюзной связи.</w:t>
      </w:r>
    </w:p>
    <w:p w:rsidR="004A6371" w:rsidRPr="00A621EE" w:rsidRDefault="004A6371">
      <w:pPr>
        <w:spacing w:after="0" w:line="264" w:lineRule="auto"/>
        <w:ind w:left="120"/>
        <w:jc w:val="both"/>
        <w:rPr>
          <w:lang w:val="ru-RU"/>
        </w:rPr>
      </w:pPr>
    </w:p>
    <w:p w:rsidR="004A6371" w:rsidRPr="00A621EE" w:rsidRDefault="00A621EE">
      <w:pPr>
        <w:spacing w:after="0" w:line="264" w:lineRule="auto"/>
        <w:ind w:left="120"/>
        <w:jc w:val="both"/>
        <w:rPr>
          <w:lang w:val="ru-RU"/>
        </w:rPr>
      </w:pPr>
      <w:r w:rsidRPr="00A621E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4A6371" w:rsidRPr="00A621EE" w:rsidRDefault="00A621EE">
      <w:pPr>
        <w:spacing w:after="0" w:line="264" w:lineRule="auto"/>
        <w:ind w:firstLine="600"/>
        <w:jc w:val="both"/>
        <w:rPr>
          <w:lang w:val="ru-RU"/>
        </w:rPr>
      </w:pPr>
      <w:r w:rsidRPr="00A621EE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4A6371" w:rsidRPr="00FC4EB8" w:rsidRDefault="00A621EE" w:rsidP="00FC4EB8">
      <w:pPr>
        <w:spacing w:after="0" w:line="264" w:lineRule="auto"/>
        <w:ind w:left="120"/>
        <w:jc w:val="center"/>
        <w:rPr>
          <w:b/>
          <w:lang w:val="ru-RU"/>
        </w:rPr>
      </w:pPr>
      <w:r w:rsidRPr="00A621EE">
        <w:rPr>
          <w:rFonts w:ascii="Times New Roman" w:hAnsi="Times New Roman"/>
          <w:color w:val="000000"/>
          <w:sz w:val="28"/>
          <w:lang w:val="ru-RU"/>
        </w:rPr>
        <w:t>​</w:t>
      </w:r>
      <w:r w:rsidR="00FC4EB8" w:rsidRPr="00FC4EB8">
        <w:rPr>
          <w:rFonts w:ascii="Times New Roman" w:hAnsi="Times New Roman"/>
          <w:b/>
          <w:color w:val="000000"/>
          <w:sz w:val="28"/>
          <w:lang w:val="ru-RU"/>
        </w:rPr>
        <w:t>Те</w:t>
      </w:r>
      <w:r w:rsidR="00FC4EB8">
        <w:rPr>
          <w:rFonts w:ascii="Times New Roman" w:hAnsi="Times New Roman"/>
          <w:b/>
          <w:color w:val="000000"/>
          <w:sz w:val="28"/>
          <w:lang w:val="ru-RU"/>
        </w:rPr>
        <w:t>матическое планирование</w:t>
      </w:r>
    </w:p>
    <w:p w:rsidR="004A6371" w:rsidRPr="00A621EE" w:rsidRDefault="004A6371">
      <w:pPr>
        <w:spacing w:after="0" w:line="264" w:lineRule="auto"/>
        <w:ind w:left="120"/>
        <w:jc w:val="both"/>
        <w:rPr>
          <w:lang w:val="ru-RU"/>
        </w:rPr>
      </w:pPr>
    </w:p>
    <w:p w:rsidR="00FC4EB8" w:rsidRDefault="00FC4EB8" w:rsidP="00FC4EB8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(140 ч)</w:t>
      </w:r>
    </w:p>
    <w:tbl>
      <w:tblPr>
        <w:tblStyle w:val="ac"/>
        <w:tblW w:w="15593" w:type="dxa"/>
        <w:tblInd w:w="-743" w:type="dxa"/>
        <w:tblLook w:val="04A0" w:firstRow="1" w:lastRow="0" w:firstColumn="1" w:lastColumn="0" w:noHBand="0" w:noVBand="1"/>
      </w:tblPr>
      <w:tblGrid>
        <w:gridCol w:w="1844"/>
        <w:gridCol w:w="10489"/>
        <w:gridCol w:w="3260"/>
      </w:tblGrid>
      <w:tr w:rsidR="00FC4EB8" w:rsidRPr="005B16C4" w:rsidTr="00FC4EB8">
        <w:tc>
          <w:tcPr>
            <w:tcW w:w="1844" w:type="dxa"/>
          </w:tcPr>
          <w:p w:rsidR="00FC4EB8" w:rsidRPr="005B16C4" w:rsidRDefault="00FC4EB8" w:rsidP="008605AE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C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489" w:type="dxa"/>
          </w:tcPr>
          <w:p w:rsidR="00FC4EB8" w:rsidRPr="005B16C4" w:rsidRDefault="00FC4EB8" w:rsidP="008605AE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3260" w:type="dxa"/>
          </w:tcPr>
          <w:p w:rsidR="00FC4EB8" w:rsidRPr="005B16C4" w:rsidRDefault="00FC4EB8" w:rsidP="008605AE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C4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</w:tr>
      <w:tr w:rsidR="00FC4EB8" w:rsidTr="00FC4EB8">
        <w:tc>
          <w:tcPr>
            <w:tcW w:w="1844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89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5-6 классах</w:t>
            </w:r>
          </w:p>
        </w:tc>
        <w:tc>
          <w:tcPr>
            <w:tcW w:w="3260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 ч +1 ч)</w:t>
            </w:r>
          </w:p>
        </w:tc>
      </w:tr>
      <w:tr w:rsidR="00FC4EB8" w:rsidTr="00FC4EB8">
        <w:tc>
          <w:tcPr>
            <w:tcW w:w="1844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89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и стили речи</w:t>
            </w:r>
          </w:p>
        </w:tc>
        <w:tc>
          <w:tcPr>
            <w:tcW w:w="3260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ч)</w:t>
            </w:r>
          </w:p>
        </w:tc>
      </w:tr>
      <w:tr w:rsidR="00FC4EB8" w:rsidTr="00FC4EB8">
        <w:tc>
          <w:tcPr>
            <w:tcW w:w="1844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0489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B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 Культура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Причастие</w:t>
            </w:r>
          </w:p>
        </w:tc>
        <w:tc>
          <w:tcPr>
            <w:tcW w:w="3260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( 26 ч + 7 ч)</w:t>
            </w:r>
          </w:p>
        </w:tc>
      </w:tr>
      <w:tr w:rsidR="00FC4EB8" w:rsidTr="00FC4EB8">
        <w:tc>
          <w:tcPr>
            <w:tcW w:w="1844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489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</w:tc>
        <w:tc>
          <w:tcPr>
            <w:tcW w:w="3260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ч + 2 ч)</w:t>
            </w:r>
          </w:p>
        </w:tc>
      </w:tr>
      <w:tr w:rsidR="00FC4EB8" w:rsidTr="00FC4EB8">
        <w:tc>
          <w:tcPr>
            <w:tcW w:w="1844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0489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3260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( 26 ч + 5 ч)</w:t>
            </w:r>
          </w:p>
        </w:tc>
      </w:tr>
      <w:tr w:rsidR="00FC4EB8" w:rsidTr="00FC4EB8">
        <w:tc>
          <w:tcPr>
            <w:tcW w:w="1844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0489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состояния</w:t>
            </w:r>
          </w:p>
        </w:tc>
        <w:tc>
          <w:tcPr>
            <w:tcW w:w="3260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ч + 2 ч) </w:t>
            </w:r>
          </w:p>
        </w:tc>
      </w:tr>
      <w:tr w:rsidR="00FC4EB8" w:rsidTr="00FC4EB8">
        <w:tc>
          <w:tcPr>
            <w:tcW w:w="1844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0489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3260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ч)</w:t>
            </w:r>
          </w:p>
        </w:tc>
      </w:tr>
      <w:tr w:rsidR="00FC4EB8" w:rsidTr="00FC4EB8">
        <w:tc>
          <w:tcPr>
            <w:tcW w:w="1844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0489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3260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ч)</w:t>
            </w:r>
          </w:p>
        </w:tc>
      </w:tr>
      <w:tr w:rsidR="00FC4EB8" w:rsidTr="00FC4EB8">
        <w:tc>
          <w:tcPr>
            <w:tcW w:w="1844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0489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</w:tc>
        <w:tc>
          <w:tcPr>
            <w:tcW w:w="3260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 ч + 1 ч)</w:t>
            </w:r>
          </w:p>
        </w:tc>
      </w:tr>
      <w:tr w:rsidR="00FC4EB8" w:rsidTr="00FC4EB8">
        <w:tc>
          <w:tcPr>
            <w:tcW w:w="1844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0489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Частица</w:t>
            </w:r>
          </w:p>
        </w:tc>
        <w:tc>
          <w:tcPr>
            <w:tcW w:w="3260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ч + 2 ч)</w:t>
            </w:r>
          </w:p>
        </w:tc>
      </w:tr>
      <w:tr w:rsidR="00FC4EB8" w:rsidTr="00FC4EB8">
        <w:tc>
          <w:tcPr>
            <w:tcW w:w="1844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0489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Междометие</w:t>
            </w:r>
          </w:p>
        </w:tc>
        <w:tc>
          <w:tcPr>
            <w:tcW w:w="3260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 ч)</w:t>
            </w:r>
          </w:p>
        </w:tc>
      </w:tr>
      <w:tr w:rsidR="00FC4EB8" w:rsidTr="00FC4EB8">
        <w:tc>
          <w:tcPr>
            <w:tcW w:w="1844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489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5-7 классах</w:t>
            </w:r>
          </w:p>
        </w:tc>
        <w:tc>
          <w:tcPr>
            <w:tcW w:w="3260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 ч + 2 ч) </w:t>
            </w:r>
          </w:p>
        </w:tc>
      </w:tr>
    </w:tbl>
    <w:p w:rsidR="00FC4EB8" w:rsidRDefault="00FC4EB8" w:rsidP="00FC4EB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FC4EB8" w:rsidRDefault="00FC4EB8" w:rsidP="00FC4EB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FC4EB8" w:rsidRDefault="00FC4EB8" w:rsidP="00FC4EB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FC4EB8" w:rsidRDefault="00FC4EB8" w:rsidP="00FC4EB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FC4EB8" w:rsidRDefault="00FC4EB8" w:rsidP="00FC4EB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FC4EB8" w:rsidRDefault="00FC4EB8" w:rsidP="00FC4EB8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 класс (105 ч)</w:t>
      </w:r>
    </w:p>
    <w:tbl>
      <w:tblPr>
        <w:tblStyle w:val="ac"/>
        <w:tblW w:w="14850" w:type="dxa"/>
        <w:tblLook w:val="04A0" w:firstRow="1" w:lastRow="0" w:firstColumn="1" w:lastColumn="0" w:noHBand="0" w:noVBand="1"/>
      </w:tblPr>
      <w:tblGrid>
        <w:gridCol w:w="1668"/>
        <w:gridCol w:w="9922"/>
        <w:gridCol w:w="3260"/>
      </w:tblGrid>
      <w:tr w:rsidR="00FC4EB8" w:rsidRPr="005B16C4" w:rsidTr="008605AE">
        <w:tc>
          <w:tcPr>
            <w:tcW w:w="1668" w:type="dxa"/>
          </w:tcPr>
          <w:p w:rsidR="00FC4EB8" w:rsidRPr="005B16C4" w:rsidRDefault="00FC4EB8" w:rsidP="008605AE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C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22" w:type="dxa"/>
          </w:tcPr>
          <w:p w:rsidR="00FC4EB8" w:rsidRPr="005B16C4" w:rsidRDefault="00FC4EB8" w:rsidP="008605AE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3260" w:type="dxa"/>
          </w:tcPr>
          <w:p w:rsidR="00FC4EB8" w:rsidRPr="005B16C4" w:rsidRDefault="00FC4EB8" w:rsidP="008605AE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C4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</w:tr>
      <w:tr w:rsidR="00FC4EB8" w:rsidTr="008605AE">
        <w:tc>
          <w:tcPr>
            <w:tcW w:w="1668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922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3260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 ч)</w:t>
            </w:r>
          </w:p>
        </w:tc>
      </w:tr>
      <w:tr w:rsidR="00FC4EB8" w:rsidTr="008605AE">
        <w:tc>
          <w:tcPr>
            <w:tcW w:w="1668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2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5-7 классах</w:t>
            </w:r>
          </w:p>
        </w:tc>
        <w:tc>
          <w:tcPr>
            <w:tcW w:w="3260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ч +2 ч)</w:t>
            </w:r>
          </w:p>
        </w:tc>
      </w:tr>
      <w:tr w:rsidR="00FC4EB8" w:rsidTr="008605AE">
        <w:tc>
          <w:tcPr>
            <w:tcW w:w="1668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2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 Культура речи</w:t>
            </w:r>
          </w:p>
        </w:tc>
        <w:tc>
          <w:tcPr>
            <w:tcW w:w="3260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ч + 1 ч)</w:t>
            </w:r>
          </w:p>
        </w:tc>
      </w:tr>
      <w:tr w:rsidR="00FC4EB8" w:rsidTr="008605AE">
        <w:tc>
          <w:tcPr>
            <w:tcW w:w="1668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922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3260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 ч + 1 ч)</w:t>
            </w:r>
          </w:p>
        </w:tc>
      </w:tr>
      <w:tr w:rsidR="00FC4EB8" w:rsidTr="008605AE">
        <w:tc>
          <w:tcPr>
            <w:tcW w:w="1668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2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Двухсоставные предложения. Главные члены предложения</w:t>
            </w:r>
          </w:p>
        </w:tc>
        <w:tc>
          <w:tcPr>
            <w:tcW w:w="3260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ч + 2 ч)</w:t>
            </w:r>
          </w:p>
        </w:tc>
      </w:tr>
      <w:tr w:rsidR="00FC4EB8" w:rsidTr="008605AE">
        <w:tc>
          <w:tcPr>
            <w:tcW w:w="1668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922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3260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( 6 ч + 2 ч)</w:t>
            </w:r>
          </w:p>
        </w:tc>
      </w:tr>
      <w:tr w:rsidR="00FC4EB8" w:rsidTr="008605AE">
        <w:tc>
          <w:tcPr>
            <w:tcW w:w="1668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9922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3260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 ч + 2 ч) </w:t>
            </w:r>
          </w:p>
        </w:tc>
      </w:tr>
      <w:tr w:rsidR="00FC4EB8" w:rsidTr="008605AE">
        <w:tc>
          <w:tcPr>
            <w:tcW w:w="1668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9922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3260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ч)</w:t>
            </w:r>
          </w:p>
        </w:tc>
      </w:tr>
      <w:tr w:rsidR="00FC4EB8" w:rsidTr="008605AE">
        <w:tc>
          <w:tcPr>
            <w:tcW w:w="1668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9922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3260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 ч + 2 ч)</w:t>
            </w:r>
          </w:p>
        </w:tc>
      </w:tr>
      <w:tr w:rsidR="00FC4EB8" w:rsidTr="008605AE">
        <w:tc>
          <w:tcPr>
            <w:tcW w:w="1668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9922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3260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 ч + 2 ч)</w:t>
            </w:r>
          </w:p>
        </w:tc>
      </w:tr>
      <w:tr w:rsidR="00FC4EB8" w:rsidTr="008605AE">
        <w:tc>
          <w:tcPr>
            <w:tcW w:w="1668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9922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грамматически не связанные с членами предложения. Обращение</w:t>
            </w:r>
          </w:p>
        </w:tc>
        <w:tc>
          <w:tcPr>
            <w:tcW w:w="3260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 ч)</w:t>
            </w:r>
          </w:p>
        </w:tc>
      </w:tr>
      <w:tr w:rsidR="00FC4EB8" w:rsidTr="008605AE">
        <w:tc>
          <w:tcPr>
            <w:tcW w:w="1668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9922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и вставные конструкции</w:t>
            </w:r>
          </w:p>
        </w:tc>
        <w:tc>
          <w:tcPr>
            <w:tcW w:w="3260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( 5 ч + 2 ч)</w:t>
            </w:r>
          </w:p>
        </w:tc>
      </w:tr>
      <w:tr w:rsidR="00FC4EB8" w:rsidTr="008605AE">
        <w:tc>
          <w:tcPr>
            <w:tcW w:w="1668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2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Чужая речь</w:t>
            </w:r>
          </w:p>
        </w:tc>
        <w:tc>
          <w:tcPr>
            <w:tcW w:w="3260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 ч + 1 ч) </w:t>
            </w:r>
          </w:p>
        </w:tc>
      </w:tr>
      <w:tr w:rsidR="00FC4EB8" w:rsidTr="008605AE">
        <w:tc>
          <w:tcPr>
            <w:tcW w:w="1668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2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8 классе</w:t>
            </w:r>
          </w:p>
        </w:tc>
        <w:tc>
          <w:tcPr>
            <w:tcW w:w="3260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ч + 1 ч) </w:t>
            </w:r>
          </w:p>
        </w:tc>
      </w:tr>
    </w:tbl>
    <w:p w:rsidR="00FC4EB8" w:rsidRDefault="00FC4EB8" w:rsidP="00FC4EB8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FC4EB8" w:rsidRDefault="00FC4EB8" w:rsidP="00FC4EB8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FC4EB8" w:rsidRDefault="00FC4EB8" w:rsidP="00FC4EB8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FC4EB8" w:rsidRDefault="00FC4EB8" w:rsidP="00FC4EB8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(105 ч)</w:t>
      </w:r>
    </w:p>
    <w:tbl>
      <w:tblPr>
        <w:tblStyle w:val="ac"/>
        <w:tblW w:w="14850" w:type="dxa"/>
        <w:tblLook w:val="04A0" w:firstRow="1" w:lastRow="0" w:firstColumn="1" w:lastColumn="0" w:noHBand="0" w:noVBand="1"/>
      </w:tblPr>
      <w:tblGrid>
        <w:gridCol w:w="1668"/>
        <w:gridCol w:w="9922"/>
        <w:gridCol w:w="3260"/>
      </w:tblGrid>
      <w:tr w:rsidR="00FC4EB8" w:rsidRPr="005B16C4" w:rsidTr="008605AE">
        <w:tc>
          <w:tcPr>
            <w:tcW w:w="1668" w:type="dxa"/>
          </w:tcPr>
          <w:p w:rsidR="00FC4EB8" w:rsidRPr="005B16C4" w:rsidRDefault="00FC4EB8" w:rsidP="008605AE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C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22" w:type="dxa"/>
          </w:tcPr>
          <w:p w:rsidR="00FC4EB8" w:rsidRPr="005B16C4" w:rsidRDefault="00FC4EB8" w:rsidP="008605AE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3260" w:type="dxa"/>
          </w:tcPr>
          <w:p w:rsidR="00FC4EB8" w:rsidRPr="005B16C4" w:rsidRDefault="00FC4EB8" w:rsidP="008605AE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C4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</w:tr>
      <w:tr w:rsidR="00FC4EB8" w:rsidTr="008605AE">
        <w:tc>
          <w:tcPr>
            <w:tcW w:w="1668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2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3260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ч)</w:t>
            </w:r>
          </w:p>
        </w:tc>
      </w:tr>
      <w:tr w:rsidR="00FC4EB8" w:rsidTr="008605AE">
        <w:tc>
          <w:tcPr>
            <w:tcW w:w="1668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2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5-8 классах</w:t>
            </w:r>
          </w:p>
        </w:tc>
        <w:tc>
          <w:tcPr>
            <w:tcW w:w="3260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+ 2 ч)</w:t>
            </w:r>
          </w:p>
        </w:tc>
      </w:tr>
      <w:tr w:rsidR="00FC4EB8" w:rsidTr="008605AE">
        <w:tc>
          <w:tcPr>
            <w:tcW w:w="1668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922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Культура речи</w:t>
            </w:r>
          </w:p>
        </w:tc>
        <w:tc>
          <w:tcPr>
            <w:tcW w:w="3260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( 11 ч + 2 ч)</w:t>
            </w:r>
          </w:p>
        </w:tc>
      </w:tr>
      <w:tr w:rsidR="00FC4EB8" w:rsidTr="008605AE">
        <w:tc>
          <w:tcPr>
            <w:tcW w:w="1668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2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3260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ч + 2 ч)</w:t>
            </w:r>
          </w:p>
        </w:tc>
      </w:tr>
      <w:tr w:rsidR="00FC4EB8" w:rsidTr="008605AE">
        <w:tc>
          <w:tcPr>
            <w:tcW w:w="1668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9922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3260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( 5 ч + 2 ч)</w:t>
            </w:r>
          </w:p>
        </w:tc>
      </w:tr>
      <w:tr w:rsidR="00FC4EB8" w:rsidTr="008605AE">
        <w:tc>
          <w:tcPr>
            <w:tcW w:w="1668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922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сложноподчинённых предложений </w:t>
            </w:r>
          </w:p>
        </w:tc>
        <w:tc>
          <w:tcPr>
            <w:tcW w:w="3260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(28 ч + 2 ч) </w:t>
            </w:r>
          </w:p>
        </w:tc>
      </w:tr>
      <w:tr w:rsidR="00FC4EB8" w:rsidTr="008605AE">
        <w:tc>
          <w:tcPr>
            <w:tcW w:w="1668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9922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3260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 ч + 2 ч)</w:t>
            </w:r>
          </w:p>
        </w:tc>
      </w:tr>
      <w:tr w:rsidR="00FC4EB8" w:rsidTr="008605AE">
        <w:tc>
          <w:tcPr>
            <w:tcW w:w="1668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9922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3260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+ 2 ч)</w:t>
            </w:r>
          </w:p>
        </w:tc>
      </w:tr>
      <w:tr w:rsidR="00FC4EB8" w:rsidTr="008605AE">
        <w:tc>
          <w:tcPr>
            <w:tcW w:w="1668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9922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изученного в 5-9 классах </w:t>
            </w:r>
          </w:p>
        </w:tc>
        <w:tc>
          <w:tcPr>
            <w:tcW w:w="3260" w:type="dxa"/>
          </w:tcPr>
          <w:p w:rsidR="00FC4EB8" w:rsidRDefault="00FC4EB8" w:rsidP="00860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ч + 2 ч)</w:t>
            </w:r>
          </w:p>
        </w:tc>
      </w:tr>
    </w:tbl>
    <w:p w:rsidR="004A6371" w:rsidRPr="00A621EE" w:rsidRDefault="004A6371">
      <w:pPr>
        <w:rPr>
          <w:lang w:val="ru-RU"/>
        </w:rPr>
        <w:sectPr w:rsidR="004A6371" w:rsidRPr="00A621EE" w:rsidSect="00FC4EB8">
          <w:type w:val="continuous"/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4A6371" w:rsidRPr="00A621EE" w:rsidRDefault="004A6371">
      <w:pPr>
        <w:spacing w:after="0" w:line="264" w:lineRule="auto"/>
        <w:ind w:left="120"/>
        <w:jc w:val="both"/>
        <w:rPr>
          <w:lang w:val="ru-RU"/>
        </w:rPr>
      </w:pPr>
      <w:bookmarkStart w:id="3" w:name="block-6818655"/>
      <w:bookmarkEnd w:id="2"/>
    </w:p>
    <w:p w:rsidR="004A6371" w:rsidRDefault="00A621EE">
      <w:pPr>
        <w:spacing w:after="0" w:line="480" w:lineRule="auto"/>
        <w:ind w:left="120"/>
      </w:pPr>
      <w:bookmarkStart w:id="4" w:name="block-6818657"/>
      <w:bookmarkEnd w:id="3"/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</w:t>
      </w:r>
    </w:p>
    <w:p w:rsidR="004A6371" w:rsidRDefault="004A6371">
      <w:pPr>
        <w:sectPr w:rsidR="004A6371" w:rsidSect="00FC4EB8">
          <w:type w:val="continuous"/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bookmarkEnd w:id="4"/>
    <w:p w:rsidR="00A621EE" w:rsidRDefault="00A621EE"/>
    <w:sectPr w:rsidR="00A621EE" w:rsidSect="00FC4EB8">
      <w:type w:val="continuous"/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6371"/>
    <w:rsid w:val="0014635B"/>
    <w:rsid w:val="001B3C55"/>
    <w:rsid w:val="00216A1B"/>
    <w:rsid w:val="003F594A"/>
    <w:rsid w:val="004A6371"/>
    <w:rsid w:val="00505E52"/>
    <w:rsid w:val="0056528F"/>
    <w:rsid w:val="007935EC"/>
    <w:rsid w:val="008A4647"/>
    <w:rsid w:val="008B4E75"/>
    <w:rsid w:val="00930E63"/>
    <w:rsid w:val="00A621EE"/>
    <w:rsid w:val="00AC7788"/>
    <w:rsid w:val="00CC1B6F"/>
    <w:rsid w:val="00CE2753"/>
    <w:rsid w:val="00FC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D4B2"/>
  <w15:docId w15:val="{2E323341-D322-4E7C-B4F9-4D9A9DE7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A637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A63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AC7788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AC778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17">
    <w:name w:val="c17"/>
    <w:basedOn w:val="a0"/>
    <w:rsid w:val="00AC7788"/>
  </w:style>
  <w:style w:type="paragraph" w:styleId="af0">
    <w:name w:val="No Spacing"/>
    <w:uiPriority w:val="1"/>
    <w:qFormat/>
    <w:rsid w:val="00FC4EB8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C9209-5F48-42A9-99CB-72BF278E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10041</Words>
  <Characters>57239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Бараковский Денис</cp:lastModifiedBy>
  <cp:revision>17</cp:revision>
  <dcterms:created xsi:type="dcterms:W3CDTF">2023-09-16T08:59:00Z</dcterms:created>
  <dcterms:modified xsi:type="dcterms:W3CDTF">2023-09-30T19:29:00Z</dcterms:modified>
</cp:coreProperties>
</file>