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9C" w:rsidRPr="00A2449C" w:rsidRDefault="00A2449C" w:rsidP="00A2449C">
      <w:pPr>
        <w:tabs>
          <w:tab w:val="left" w:pos="7209"/>
        </w:tabs>
        <w:spacing w:after="0" w:line="240" w:lineRule="auto"/>
        <w:jc w:val="center"/>
        <w:rPr>
          <w:rFonts w:ascii="Times New Roman" w:eastAsia="Calibri" w:hAnsi="Times New Roman"/>
          <w:sz w:val="24"/>
          <w:szCs w:val="32"/>
        </w:rPr>
      </w:pPr>
      <w:r w:rsidRPr="00A2449C">
        <w:rPr>
          <w:rFonts w:ascii="Times New Roman" w:eastAsia="Calibri" w:hAnsi="Times New Roman"/>
          <w:sz w:val="24"/>
          <w:szCs w:val="32"/>
        </w:rPr>
        <w:t>Муниципальное бюджетное общеобразовательное учреждение «Средняя общеобразовательная школа с. Верхнее Кузькино Чернянского районе Белгородской области»</w:t>
      </w: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tbl>
      <w:tblPr>
        <w:tblStyle w:val="a7"/>
        <w:tblW w:w="0" w:type="auto"/>
        <w:jc w:val="right"/>
        <w:tblLook w:val="04A0" w:firstRow="1" w:lastRow="0" w:firstColumn="1" w:lastColumn="0" w:noHBand="0" w:noVBand="1"/>
      </w:tblPr>
      <w:tblGrid>
        <w:gridCol w:w="2016"/>
      </w:tblGrid>
      <w:tr w:rsidR="008F308C" w:rsidRPr="00BA6CE8" w:rsidTr="00A65E84">
        <w:trPr>
          <w:trHeight w:val="315"/>
          <w:jc w:val="right"/>
        </w:trPr>
        <w:tc>
          <w:tcPr>
            <w:tcW w:w="2016" w:type="dxa"/>
            <w:tcBorders>
              <w:top w:val="single" w:sz="4" w:space="0" w:color="auto"/>
              <w:left w:val="single" w:sz="4" w:space="0" w:color="auto"/>
              <w:bottom w:val="single" w:sz="4" w:space="0" w:color="auto"/>
              <w:right w:val="single" w:sz="4" w:space="0" w:color="auto"/>
            </w:tcBorders>
            <w:hideMark/>
          </w:tcPr>
          <w:p w:rsidR="008F308C" w:rsidRPr="00BA6CE8" w:rsidRDefault="008F308C" w:rsidP="00A65E84">
            <w:pPr>
              <w:widowControl w:val="0"/>
              <w:tabs>
                <w:tab w:val="left" w:pos="9288"/>
              </w:tabs>
              <w:suppressAutoHyphens/>
              <w:rPr>
                <w:rFonts w:ascii="Times New Roman" w:eastAsia="Lucida Sans Unicode" w:hAnsi="Times New Roman"/>
                <w:kern w:val="2"/>
                <w:sz w:val="24"/>
                <w:szCs w:val="24"/>
              </w:rPr>
            </w:pPr>
            <w:r w:rsidRPr="00BA6CE8">
              <w:rPr>
                <w:rFonts w:ascii="Times New Roman" w:hAnsi="Times New Roman"/>
                <w:sz w:val="24"/>
                <w:szCs w:val="24"/>
              </w:rPr>
              <w:t>Номенклатурный номер  03-15</w:t>
            </w:r>
          </w:p>
        </w:tc>
      </w:tr>
      <w:tr w:rsidR="008F308C" w:rsidRPr="00BA6CE8" w:rsidTr="00A65E84">
        <w:trPr>
          <w:trHeight w:val="315"/>
          <w:jc w:val="right"/>
        </w:trPr>
        <w:tc>
          <w:tcPr>
            <w:tcW w:w="2016" w:type="dxa"/>
            <w:tcBorders>
              <w:top w:val="single" w:sz="4" w:space="0" w:color="auto"/>
              <w:left w:val="single" w:sz="4" w:space="0" w:color="auto"/>
              <w:bottom w:val="single" w:sz="4" w:space="0" w:color="auto"/>
              <w:right w:val="single" w:sz="4" w:space="0" w:color="auto"/>
            </w:tcBorders>
          </w:tcPr>
          <w:p w:rsidR="008F308C" w:rsidRPr="00BA6CE8" w:rsidRDefault="008F308C" w:rsidP="00A65E84">
            <w:pPr>
              <w:tabs>
                <w:tab w:val="left" w:pos="9288"/>
              </w:tabs>
              <w:rPr>
                <w:rFonts w:ascii="Times New Roman" w:eastAsiaTheme="minorEastAsia" w:hAnsi="Times New Roman"/>
                <w:sz w:val="24"/>
                <w:szCs w:val="24"/>
              </w:rPr>
            </w:pPr>
            <w:r w:rsidRPr="00BA6CE8">
              <w:rPr>
                <w:rFonts w:ascii="Times New Roman" w:hAnsi="Times New Roman"/>
                <w:sz w:val="24"/>
                <w:szCs w:val="24"/>
              </w:rPr>
              <w:t xml:space="preserve">Приложение к </w:t>
            </w:r>
          </w:p>
          <w:p w:rsidR="008F308C" w:rsidRPr="00BA6CE8" w:rsidRDefault="008F308C" w:rsidP="00A65E84">
            <w:pPr>
              <w:tabs>
                <w:tab w:val="left" w:pos="9288"/>
              </w:tabs>
              <w:rPr>
                <w:rFonts w:ascii="Times New Roman" w:eastAsia="Lucida Sans Unicode" w:hAnsi="Times New Roman"/>
                <w:kern w:val="2"/>
                <w:sz w:val="24"/>
                <w:szCs w:val="24"/>
              </w:rPr>
            </w:pPr>
            <w:r w:rsidRPr="00BA6CE8">
              <w:rPr>
                <w:rFonts w:ascii="Times New Roman" w:hAnsi="Times New Roman"/>
                <w:sz w:val="24"/>
                <w:szCs w:val="24"/>
              </w:rPr>
              <w:t xml:space="preserve"> ООП</w:t>
            </w:r>
          </w:p>
          <w:p w:rsidR="008F308C" w:rsidRPr="00BA6CE8" w:rsidRDefault="008F308C" w:rsidP="00A65E84">
            <w:pPr>
              <w:widowControl w:val="0"/>
              <w:tabs>
                <w:tab w:val="left" w:pos="9288"/>
              </w:tabs>
              <w:suppressAutoHyphens/>
              <w:jc w:val="center"/>
              <w:rPr>
                <w:rFonts w:ascii="Times New Roman" w:eastAsia="Lucida Sans Unicode" w:hAnsi="Times New Roman"/>
                <w:kern w:val="2"/>
                <w:sz w:val="24"/>
                <w:szCs w:val="24"/>
              </w:rPr>
            </w:pPr>
          </w:p>
        </w:tc>
      </w:tr>
    </w:tbl>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bookmarkStart w:id="0" w:name="_GoBack"/>
      <w:bookmarkEnd w:id="0"/>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8"/>
          <w:szCs w:val="28"/>
        </w:rPr>
      </w:pPr>
    </w:p>
    <w:p w:rsidR="00A2449C" w:rsidRPr="00A2449C" w:rsidRDefault="00A2449C" w:rsidP="00A2449C">
      <w:pPr>
        <w:tabs>
          <w:tab w:val="left" w:pos="7209"/>
        </w:tabs>
        <w:spacing w:after="0" w:line="240" w:lineRule="auto"/>
        <w:jc w:val="center"/>
        <w:rPr>
          <w:rFonts w:ascii="Times New Roman" w:eastAsia="Calibri" w:hAnsi="Times New Roman"/>
          <w:b/>
          <w:sz w:val="28"/>
          <w:szCs w:val="28"/>
        </w:rPr>
      </w:pPr>
      <w:r w:rsidRPr="00A2449C">
        <w:rPr>
          <w:rFonts w:ascii="Times New Roman" w:eastAsia="Calibri" w:hAnsi="Times New Roman"/>
          <w:b/>
          <w:sz w:val="28"/>
          <w:szCs w:val="28"/>
        </w:rPr>
        <w:t>Рабочая программа</w:t>
      </w: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r w:rsidRPr="00A2449C">
        <w:rPr>
          <w:rFonts w:ascii="Times New Roman" w:eastAsia="Calibri" w:hAnsi="Times New Roman"/>
          <w:b/>
          <w:sz w:val="24"/>
          <w:szCs w:val="32"/>
        </w:rPr>
        <w:t>учебного предмета</w:t>
      </w: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r w:rsidRPr="00A2449C">
        <w:rPr>
          <w:rFonts w:ascii="Times New Roman" w:eastAsia="Calibri" w:hAnsi="Times New Roman"/>
          <w:b/>
          <w:sz w:val="24"/>
          <w:szCs w:val="32"/>
        </w:rPr>
        <w:t>«Обществознание»</w:t>
      </w: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r>
        <w:rPr>
          <w:rFonts w:ascii="Times New Roman" w:eastAsia="Calibri" w:hAnsi="Times New Roman"/>
          <w:b/>
          <w:sz w:val="24"/>
          <w:szCs w:val="32"/>
        </w:rPr>
        <w:t>10-11</w:t>
      </w:r>
      <w:r w:rsidRPr="00A2449C">
        <w:rPr>
          <w:rFonts w:ascii="Times New Roman" w:eastAsia="Calibri" w:hAnsi="Times New Roman"/>
          <w:b/>
          <w:sz w:val="24"/>
          <w:szCs w:val="32"/>
        </w:rPr>
        <w:t xml:space="preserve"> классы </w:t>
      </w: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Pr="00A2449C" w:rsidRDefault="00A2449C" w:rsidP="00A2449C">
      <w:pPr>
        <w:tabs>
          <w:tab w:val="left" w:pos="7209"/>
        </w:tabs>
        <w:spacing w:after="0" w:line="240" w:lineRule="auto"/>
        <w:jc w:val="center"/>
        <w:rPr>
          <w:rFonts w:ascii="Times New Roman" w:eastAsia="Calibri" w:hAnsi="Times New Roman"/>
          <w:b/>
          <w:sz w:val="24"/>
          <w:szCs w:val="32"/>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A2449C" w:rsidRDefault="00A2449C" w:rsidP="001859A2">
      <w:pPr>
        <w:shd w:val="clear" w:color="auto" w:fill="FFFFFF"/>
        <w:spacing w:after="0" w:line="240" w:lineRule="auto"/>
        <w:ind w:firstLine="708"/>
        <w:jc w:val="both"/>
        <w:rPr>
          <w:rFonts w:ascii="Times New Roman" w:hAnsi="Times New Roman" w:cs="Arial"/>
          <w:color w:val="000000"/>
          <w:sz w:val="24"/>
          <w:szCs w:val="24"/>
          <w:lang w:eastAsia="ru-RU"/>
        </w:rPr>
      </w:pPr>
    </w:p>
    <w:p w:rsidR="00ED1547" w:rsidRDefault="00ED1547" w:rsidP="00A2449C">
      <w:pPr>
        <w:shd w:val="clear" w:color="auto" w:fill="FFFFFF"/>
        <w:spacing w:after="0" w:line="240" w:lineRule="auto"/>
        <w:rPr>
          <w:rFonts w:ascii="Times New Roman" w:hAnsi="Times New Roman"/>
          <w:b/>
          <w:bCs/>
          <w:sz w:val="24"/>
          <w:szCs w:val="24"/>
          <w:lang w:eastAsia="ru-RU"/>
        </w:rPr>
      </w:pPr>
    </w:p>
    <w:p w:rsidR="00ED1547" w:rsidRDefault="00ED1547" w:rsidP="001859A2">
      <w:pPr>
        <w:shd w:val="clear" w:color="auto" w:fill="FFFFFF"/>
        <w:spacing w:after="0" w:line="240" w:lineRule="auto"/>
        <w:jc w:val="center"/>
        <w:rPr>
          <w:rFonts w:ascii="Times New Roman" w:hAnsi="Times New Roman"/>
          <w:b/>
          <w:bCs/>
          <w:sz w:val="24"/>
          <w:szCs w:val="24"/>
          <w:lang w:eastAsia="ru-RU"/>
        </w:rPr>
      </w:pPr>
    </w:p>
    <w:p w:rsidR="00ED1547" w:rsidRDefault="00ED1547" w:rsidP="001859A2">
      <w:pPr>
        <w:shd w:val="clear" w:color="auto" w:fill="FFFFFF"/>
        <w:spacing w:after="0" w:line="240" w:lineRule="auto"/>
        <w:jc w:val="center"/>
        <w:rPr>
          <w:rFonts w:ascii="Times New Roman" w:hAnsi="Times New Roman"/>
          <w:b/>
          <w:bCs/>
          <w:sz w:val="24"/>
          <w:szCs w:val="24"/>
          <w:lang w:eastAsia="ru-RU"/>
        </w:rPr>
      </w:pPr>
    </w:p>
    <w:p w:rsidR="00BB4C5F" w:rsidRDefault="00AE2F93" w:rsidP="001859A2">
      <w:pPr>
        <w:shd w:val="clear" w:color="auto" w:fill="FFFFFF"/>
        <w:spacing w:after="0" w:line="240" w:lineRule="auto"/>
        <w:jc w:val="center"/>
        <w:rPr>
          <w:rFonts w:ascii="Times New Roman" w:hAnsi="Times New Roman"/>
          <w:b/>
          <w:bCs/>
          <w:sz w:val="24"/>
          <w:szCs w:val="24"/>
          <w:lang w:eastAsia="ru-RU"/>
        </w:rPr>
      </w:pPr>
      <w:r w:rsidRPr="001859A2">
        <w:rPr>
          <w:rFonts w:ascii="Times New Roman" w:hAnsi="Times New Roman"/>
          <w:b/>
          <w:bCs/>
          <w:sz w:val="24"/>
          <w:szCs w:val="24"/>
          <w:lang w:eastAsia="ru-RU"/>
        </w:rPr>
        <w:t>Планируемые результаты освоения со</w:t>
      </w:r>
      <w:r w:rsidR="0089780B" w:rsidRPr="001859A2">
        <w:rPr>
          <w:rFonts w:ascii="Times New Roman" w:hAnsi="Times New Roman"/>
          <w:b/>
          <w:bCs/>
          <w:sz w:val="24"/>
          <w:szCs w:val="24"/>
          <w:lang w:eastAsia="ru-RU"/>
        </w:rPr>
        <w:t xml:space="preserve">держания курса «Обществознание» </w:t>
      </w:r>
      <w:r w:rsidRPr="001859A2">
        <w:rPr>
          <w:rFonts w:ascii="Times New Roman" w:hAnsi="Times New Roman"/>
          <w:b/>
          <w:bCs/>
          <w:sz w:val="24"/>
          <w:szCs w:val="24"/>
          <w:lang w:eastAsia="ru-RU"/>
        </w:rPr>
        <w:t xml:space="preserve"> </w:t>
      </w:r>
    </w:p>
    <w:p w:rsidR="00AE2F93" w:rsidRPr="001859A2" w:rsidRDefault="00AE2F93" w:rsidP="001859A2">
      <w:pPr>
        <w:shd w:val="clear" w:color="auto" w:fill="FFFFFF"/>
        <w:spacing w:after="0" w:line="240" w:lineRule="auto"/>
        <w:jc w:val="center"/>
        <w:rPr>
          <w:rFonts w:ascii="Times New Roman" w:hAnsi="Times New Roman" w:cs="Arial"/>
          <w:sz w:val="24"/>
          <w:szCs w:val="24"/>
          <w:lang w:eastAsia="ru-RU"/>
        </w:rPr>
      </w:pPr>
      <w:r w:rsidRPr="001859A2">
        <w:rPr>
          <w:rFonts w:ascii="Times New Roman" w:hAnsi="Times New Roman"/>
          <w:b/>
          <w:bCs/>
          <w:sz w:val="24"/>
          <w:szCs w:val="24"/>
          <w:lang w:eastAsia="ru-RU"/>
        </w:rPr>
        <w:t xml:space="preserve">в </w:t>
      </w:r>
      <w:r w:rsidR="0089780B" w:rsidRPr="001859A2">
        <w:rPr>
          <w:rFonts w:ascii="Times New Roman" w:hAnsi="Times New Roman"/>
          <w:b/>
          <w:bCs/>
          <w:sz w:val="24"/>
          <w:szCs w:val="24"/>
          <w:lang w:eastAsia="ru-RU"/>
        </w:rPr>
        <w:t>10 -11классах</w:t>
      </w:r>
      <w:r w:rsidRPr="001859A2">
        <w:rPr>
          <w:rFonts w:ascii="Times New Roman" w:hAnsi="Times New Roman"/>
          <w:b/>
          <w:bCs/>
          <w:sz w:val="24"/>
          <w:szCs w:val="24"/>
          <w:lang w:eastAsia="ru-RU"/>
        </w:rPr>
        <w:t>.</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Личностными результатами</w:t>
      </w:r>
      <w:r w:rsidRPr="001859A2">
        <w:rPr>
          <w:rFonts w:ascii="Times New Roman" w:hAnsi="Times New Roman"/>
          <w:sz w:val="24"/>
          <w:szCs w:val="24"/>
        </w:rPr>
        <w:t xml:space="preserve"> изучения курса обществознания в 10 классе являются: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соотносить поступки с принятыми нормами морали;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-умение анализировать различные ситуации свободного выбора, выявлять его основания и последствия;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xml:space="preserve">- умение различать формы чувственного и рационального познания, пояснять их примерами; </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умения различать абсолютную и относительные истины;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объяснять на конкретных примерах роль мировоззрения в жизни человека;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объяснять взаимосвязь между правами и обязанностями человека м гражданина, выражение собственного отношения к лицам, уклоняющимся от выполнения конституционных обязанностей;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оценивать правомерное и неправомерное поведения субъектов семейного права в повседневной жизни;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искать и использовать в повседневной жизни информацию о правилах приема в образовательные организации профессионального и высшего образования;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применять правовые нормы для разрешения конфликтов правовыми способами.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Метапредметные результаты</w:t>
      </w:r>
      <w:r w:rsidRPr="001859A2">
        <w:rPr>
          <w:rFonts w:ascii="Times New Roman" w:hAnsi="Times New Roman"/>
          <w:sz w:val="24"/>
          <w:szCs w:val="24"/>
        </w:rPr>
        <w:t xml:space="preserve"> изучения обществознания включают следующие умения и навыки;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умения различать виды деятельности, приводить примеры основных видов деятельности;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особенностей научного познания;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связи науки и образования, анализ фактов социальной действительности в контексте возрастания роли образования и науки в современном обществе;</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выражение и аргументация собственного отношения к роли образования и самообразования в жизни человека;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применять  полученные знания о нормах гражданского права и практических ситуациях, прогнозируя последствия принимаемых решений;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выполнять познавательные задания на использование элементов причинно- следственных связей;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раскрытие связи между мышлением и деятельностью;</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построению логической цепи рассуждений умение слушать и вступать в диалог, участие в коллективном обсуждении социальных и правовых проблем;</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использовать наглядные формы представления информации в качестве источника социальных и правовых знаний.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Предметные результаты</w:t>
      </w:r>
      <w:r w:rsidRPr="001859A2">
        <w:rPr>
          <w:rFonts w:ascii="Times New Roman" w:hAnsi="Times New Roman"/>
          <w:sz w:val="24"/>
          <w:szCs w:val="24"/>
        </w:rPr>
        <w:t xml:space="preserve"> изучения обществознания включают:</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черт социальной сущности человека;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определение роли духовных ценностей в обществе;</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распознавать формы культуры по их признакам, иллюстрировать формы культуры по их примерами;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различать виды искусства;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lastRenderedPageBreak/>
        <w:t>-  выявление сущностных характеристик  и ее роли в культурной жизни;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роли агентов социализации на основанных этапах социализации индивида;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общество как целостную развивающуюся( динамическую ) систему в единстве и взаимодействии его основных сфер и институтов;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анализ, систематизация и оценивание информации, иллюстрирующей многообразие и противоречивость социального развития;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приводить примеры прогрессивных и регрессивных общественных изменений, аргументировать свои суждения, выводы;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формулировка собственных суждений о сущности, причинах и последствиях глобализации; иллюстрировать проявления различных глобальных проблем;</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сравнивание правовых норм с другими социальными нормами;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основных элементов системы права;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выстраивание  иерархии нормативных актов;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основных стадий законотворческого процесса в Российской Федерации;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различать понятия «права человека» и «права гражданина», ориентироваться в ситуациях, связанных с проблемами гражданства, правами и обязанностями РФ, с реализацией гражданами своих прав и свобод;</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аргументация важности соблюдения норм экологического права и характеристика способов защиты экологических прав;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раскрытие содержания гражданских правоотношений;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порядок рассмотрения гражданских споров;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условия заключения, изменения и расторжение трудового договора;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иллюстрировать примерами виды социальной защиты и социального обеспечения;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извлечение и анализ информации по заданной теме в адаптированных источниках различного типа (Конституция РФ, ГПК РФ, АПК РФ, УПК РФ)</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Личностными результатами</w:t>
      </w:r>
      <w:r w:rsidRPr="001859A2">
        <w:rPr>
          <w:rFonts w:ascii="Times New Roman" w:hAnsi="Times New Roman"/>
          <w:sz w:val="24"/>
          <w:szCs w:val="24"/>
        </w:rPr>
        <w:t xml:space="preserve"> изучения курса обществознания в 11 классе являются: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осознание учащимися зависимости между перспективами экономического развития страны и возможностями активного участия в ее экономической жизни; ориентация  в социальных ролях участников экономической деятельности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формирование активной позиции учащихся в общественной жизни при решении задач в области социально- экономических отношений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познание важности овладения рациональными способами экономического поведения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готовность к рациональному экономическому поведению в условиях как подъема, так и спада экономической активности в стране;</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и готовность к выполнению ключевых  социальных ролей (труженика,  производителя)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понимание важности активного и ответственного отношения к экономической деятельности, ориентированность  на посильное участие в ней;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ставить личные цели и строить жизненные планы;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соотношение поступков с принятыми нормами морали;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анализ различных ситуаций свободного выбора, выявление его оснований и последствий;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формы чувственного и рационального познания. Пояснение их примерами;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абсолютной и относительной  истины;</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lastRenderedPageBreak/>
        <w:t>- понимание того,  что положение человека в обществе в значительной степени зависит от него самого -его образовательных успехов, квалификации, направленности личности;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осознание значимости совместных действий представителей социальных групп по защите своих интересов;</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готовность к самостоятельной, творческой и ответственной деятельности с учетом гендерных особенностей социализации;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толерантное сознание и поведение в поликультурном мире, готовность вести диалог с другими людьми, учитывая гендерные особенности, ем взаимопонимания, находить общие цели и сотрудничать для их достижения;</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сформированность гражданской позиции активного и сознательного члена российского общества;</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Метапредметные результаты</w:t>
      </w:r>
      <w:r w:rsidRPr="001859A2">
        <w:rPr>
          <w:rFonts w:ascii="Times New Roman" w:hAnsi="Times New Roman"/>
          <w:sz w:val="24"/>
          <w:szCs w:val="24"/>
        </w:rPr>
        <w:t xml:space="preserve"> изучения обществознания включают следующие умения и навыки: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подкреплять изученные положения конкретными фактами и примерами из социально- экономической действительности;</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w:t>
      </w:r>
    </w:p>
    <w:p w:rsidR="00742B82" w:rsidRPr="001859A2" w:rsidRDefault="00742B8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рассчитывать и прогнозировать свою деятельность с позиций экономической целесообразности и результативности;</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 экономических изменений;</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ориентироваться в экономических событиях, оценивать их последствия;</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анализировать экономические данные с целью выявления иллюстрируемых ими тенденций;</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к построению логической  цепи рассуждений, умение слушать и вступать в диалог, участвовать в коллективном обсуждении социально- экономических проблем;</w:t>
      </w:r>
    </w:p>
    <w:p w:rsidR="00510BA4" w:rsidRPr="001859A2" w:rsidRDefault="00510BA4"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продуктивно  общаться и взаимодействовать  в процессе совместной деятель</w:t>
      </w:r>
      <w:r w:rsidR="00D0243F" w:rsidRPr="001859A2">
        <w:rPr>
          <w:rFonts w:ascii="Times New Roman" w:hAnsi="Times New Roman"/>
          <w:sz w:val="24"/>
          <w:szCs w:val="24"/>
        </w:rPr>
        <w:t xml:space="preserve">ности, учитывая позиции других </w:t>
      </w:r>
      <w:r w:rsidRPr="001859A2">
        <w:rPr>
          <w:rFonts w:ascii="Times New Roman" w:hAnsi="Times New Roman"/>
          <w:sz w:val="24"/>
          <w:szCs w:val="24"/>
        </w:rPr>
        <w:t>ее участников, избегая негативного влияния гендерных стереотипов;</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самостоятельно давать оценки и принимать решения, определяющие стратегию поведения в соответствии с гендерными предписаниями, с учетом гражданских и нравственных ценностей;</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классифицировать социальные явления (различные аспекты демографической ситуации) на основе определенных, в том числе самостоятельно выявленных, оснований для классификации, сопоставления и сравнения;</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ориентироваться в различных источниках политической информации, критически оценивать и интерпретировать информацию, полученную из различных источников;</w:t>
      </w:r>
    </w:p>
    <w:p w:rsidR="00D0243F" w:rsidRPr="001859A2" w:rsidRDefault="00D0243F"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D0243F"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b/>
          <w:sz w:val="24"/>
          <w:szCs w:val="24"/>
        </w:rPr>
        <w:t>Предметные результаты</w:t>
      </w:r>
      <w:r w:rsidRPr="001859A2">
        <w:rPr>
          <w:rFonts w:ascii="Times New Roman" w:hAnsi="Times New Roman"/>
          <w:sz w:val="24"/>
          <w:szCs w:val="24"/>
        </w:rPr>
        <w:t xml:space="preserve"> изучения обществознания  включают:</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конкретизировать примерами основные факторы производства и факторные доходы;</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lastRenderedPageBreak/>
        <w:t>- различие форм бизнеса;</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извлекать социальную информацию из источников различного типа о тенденциях развития современной рыночной экономики;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анализ практических ситуаций, связанных с реализацией гражданами своих экономических интересов;</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различать и сравнивать пути достижения экономического роста;</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раскрытие взаимосвязи экономики с другими сторонами жизни общества;</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выделять причины безработицы и различать ее виды;</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различать формы чувственного и рационального познания;, поясняя их примерами;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выделение критериев социальной стратификации;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видов социальной мобильности;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умение характеризовать социальные институты семьи и брака; раскрывать факторы, влияющие на развитие современной семьи;</w:t>
      </w:r>
    </w:p>
    <w:p w:rsidR="00507F65" w:rsidRPr="001859A2" w:rsidRDefault="00507F65"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выявление причин социальных конфликтов, моделирование ситуации путей разрешения конфликтов;</w:t>
      </w:r>
    </w:p>
    <w:p w:rsidR="00507F65" w:rsidRPr="001859A2" w:rsidRDefault="00C67959"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способность выделять субъекты политической  деятельности и объемы политического воздействия;</w:t>
      </w:r>
    </w:p>
    <w:p w:rsidR="00C67959" w:rsidRPr="001859A2" w:rsidRDefault="00C67959"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умения раскрывать принципы государства как основного института политической системы общества;</w:t>
      </w:r>
    </w:p>
    <w:p w:rsidR="005B39A2" w:rsidRPr="001859A2" w:rsidRDefault="005B39A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различие типов политических режимов, оценка роли политических режимов различных типов в общественном развитии;</w:t>
      </w:r>
    </w:p>
    <w:p w:rsidR="005B39A2" w:rsidRPr="001859A2" w:rsidRDefault="005B39A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установление взаимосвязи правого государства и гражданского общества, способность раскрывать ценностный смысл правового государства;</w:t>
      </w:r>
    </w:p>
    <w:p w:rsidR="005B39A2" w:rsidRPr="001859A2" w:rsidRDefault="005B39A2" w:rsidP="001859A2">
      <w:pPr>
        <w:spacing w:after="0" w:line="240" w:lineRule="auto"/>
        <w:ind w:firstLine="708"/>
        <w:jc w:val="both"/>
        <w:rPr>
          <w:rFonts w:ascii="Times New Roman" w:hAnsi="Times New Roman"/>
          <w:sz w:val="24"/>
          <w:szCs w:val="24"/>
        </w:rPr>
      </w:pPr>
      <w:r w:rsidRPr="001859A2">
        <w:rPr>
          <w:rFonts w:ascii="Times New Roman" w:hAnsi="Times New Roman"/>
          <w:sz w:val="24"/>
          <w:szCs w:val="24"/>
        </w:rPr>
        <w:t>- формулирование суждения о значении многопартийности и идеологического плюрализма в современном обществе</w:t>
      </w:r>
    </w:p>
    <w:p w:rsidR="00AE2F93" w:rsidRPr="001859A2" w:rsidRDefault="00AE2F93" w:rsidP="001859A2">
      <w:pPr>
        <w:shd w:val="clear" w:color="auto" w:fill="FFFFFF"/>
        <w:spacing w:after="0" w:line="240" w:lineRule="auto"/>
        <w:rPr>
          <w:rFonts w:ascii="Times New Roman" w:hAnsi="Times New Roman" w:cs="Arial"/>
          <w:sz w:val="24"/>
          <w:szCs w:val="24"/>
          <w:lang w:eastAsia="ru-RU"/>
        </w:rPr>
      </w:pPr>
    </w:p>
    <w:p w:rsidR="00093D63" w:rsidRPr="001859A2" w:rsidRDefault="00CB2534" w:rsidP="001859A2">
      <w:pPr>
        <w:pStyle w:val="a5"/>
        <w:ind w:left="57" w:right="57"/>
        <w:jc w:val="center"/>
        <w:outlineLvl w:val="0"/>
        <w:rPr>
          <w:rFonts w:ascii="Times New Roman" w:hAnsi="Times New Roman"/>
          <w:b/>
          <w:sz w:val="24"/>
          <w:szCs w:val="24"/>
        </w:rPr>
      </w:pPr>
      <w:r w:rsidRPr="001859A2">
        <w:rPr>
          <w:rFonts w:ascii="Times New Roman" w:hAnsi="Times New Roman"/>
          <w:b/>
          <w:sz w:val="24"/>
          <w:szCs w:val="24"/>
        </w:rPr>
        <w:t>Содержание учебного курса «Обществознание»</w:t>
      </w:r>
    </w:p>
    <w:p w:rsidR="00F20EB5" w:rsidRPr="001859A2" w:rsidRDefault="00F20EB5" w:rsidP="001859A2">
      <w:pPr>
        <w:pStyle w:val="a5"/>
        <w:ind w:left="57" w:right="57"/>
        <w:jc w:val="center"/>
        <w:outlineLvl w:val="0"/>
        <w:rPr>
          <w:rFonts w:ascii="Times New Roman" w:hAnsi="Times New Roman"/>
          <w:b/>
          <w:sz w:val="24"/>
          <w:szCs w:val="24"/>
        </w:rPr>
      </w:pPr>
      <w:r w:rsidRPr="001859A2">
        <w:rPr>
          <w:rFonts w:ascii="Times New Roman" w:hAnsi="Times New Roman"/>
          <w:b/>
          <w:sz w:val="24"/>
          <w:szCs w:val="24"/>
        </w:rPr>
        <w:t>10 класс</w:t>
      </w:r>
    </w:p>
    <w:p w:rsidR="00CB2534" w:rsidRPr="001859A2" w:rsidRDefault="00CB2534"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b/>
          <w:bCs/>
          <w:sz w:val="24"/>
          <w:szCs w:val="24"/>
        </w:rPr>
      </w:pPr>
      <w:r w:rsidRPr="001859A2">
        <w:rPr>
          <w:rFonts w:ascii="Times New Roman" w:hAnsi="Times New Roman"/>
          <w:b/>
          <w:bCs/>
          <w:sz w:val="24"/>
          <w:szCs w:val="24"/>
        </w:rPr>
        <w:t>Тема 1. Человек в обществе</w:t>
      </w:r>
    </w:p>
    <w:p w:rsidR="00093D63" w:rsidRPr="001859A2" w:rsidRDefault="00093D63"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sz w:val="24"/>
          <w:szCs w:val="24"/>
        </w:rPr>
      </w:pPr>
      <w:r w:rsidRPr="001859A2">
        <w:rPr>
          <w:rFonts w:ascii="Times New Roman" w:hAnsi="Times New Roman"/>
          <w:sz w:val="24"/>
          <w:szCs w:val="24"/>
        </w:rPr>
        <w:t>Общество как совместная жизнедеятельность людей. Общество и природа. Общество и культура. Науки об об</w:t>
      </w:r>
      <w:r w:rsidRPr="001859A2">
        <w:rPr>
          <w:rFonts w:ascii="Times New Roman" w:hAnsi="Times New Roman"/>
          <w:sz w:val="24"/>
          <w:szCs w:val="24"/>
        </w:rPr>
        <w:softHyphen/>
        <w:t>ществе.</w:t>
      </w:r>
      <w:r w:rsidR="00E83E33" w:rsidRPr="001859A2">
        <w:rPr>
          <w:rFonts w:ascii="Times New Roman" w:hAnsi="Times New Roman"/>
          <w:sz w:val="24"/>
          <w:szCs w:val="24"/>
        </w:rPr>
        <w:t xml:space="preserve"> </w:t>
      </w:r>
      <w:r w:rsidRPr="001859A2">
        <w:rPr>
          <w:rFonts w:ascii="Times New Roman" w:hAnsi="Times New Roman"/>
          <w:sz w:val="24"/>
          <w:szCs w:val="24"/>
        </w:rPr>
        <w:t>Структура общества.  Особенности социальной системы. Общество как сложная динамич</w:t>
      </w:r>
      <w:r w:rsidRPr="001859A2">
        <w:rPr>
          <w:rFonts w:ascii="Times New Roman" w:hAnsi="Times New Roman"/>
          <w:sz w:val="24"/>
          <w:szCs w:val="24"/>
        </w:rPr>
        <w:softHyphen/>
        <w:t>ная система. Взаимосвязь экономической, социальной, политической и духовной сфер жизни общества. Социаль</w:t>
      </w:r>
      <w:r w:rsidRPr="001859A2">
        <w:rPr>
          <w:rFonts w:ascii="Times New Roman" w:hAnsi="Times New Roman"/>
          <w:sz w:val="24"/>
          <w:szCs w:val="24"/>
        </w:rPr>
        <w:softHyphen/>
        <w:t>ные институты.</w:t>
      </w:r>
      <w:r w:rsidR="00E83E33" w:rsidRPr="001859A2">
        <w:rPr>
          <w:rFonts w:ascii="Times New Roman" w:hAnsi="Times New Roman"/>
          <w:sz w:val="24"/>
          <w:szCs w:val="24"/>
        </w:rPr>
        <w:t xml:space="preserve"> </w:t>
      </w:r>
      <w:r w:rsidRPr="001859A2">
        <w:rPr>
          <w:rFonts w:ascii="Times New Roman" w:hAnsi="Times New Roman"/>
          <w:sz w:val="24"/>
          <w:szCs w:val="24"/>
        </w:rPr>
        <w:t xml:space="preserve">Многовариантность общественного развития. Целостность и противоречивость современного мира. Проблема общественного прогресса. </w:t>
      </w:r>
    </w:p>
    <w:p w:rsidR="00093D63" w:rsidRPr="001859A2" w:rsidRDefault="00093D63" w:rsidP="001859A2">
      <w:pPr>
        <w:shd w:val="clear" w:color="auto" w:fill="FFFFFF"/>
        <w:spacing w:after="0" w:line="240" w:lineRule="auto"/>
        <w:ind w:left="57" w:right="57"/>
        <w:contextualSpacing/>
        <w:jc w:val="both"/>
        <w:outlineLvl w:val="0"/>
        <w:rPr>
          <w:rFonts w:ascii="Times New Roman" w:hAnsi="Times New Roman"/>
          <w:sz w:val="24"/>
          <w:szCs w:val="24"/>
        </w:rPr>
      </w:pPr>
      <w:r w:rsidRPr="001859A2">
        <w:rPr>
          <w:rFonts w:ascii="Times New Roman" w:hAnsi="Times New Roman"/>
          <w:sz w:val="24"/>
          <w:szCs w:val="24"/>
        </w:rPr>
        <w:t>Биологическое и социальное в человеке. Социальные качества личности. Самосознание и самореализация. Деятельность человека: основные характеристики.</w:t>
      </w:r>
      <w:r w:rsidR="00E83E33" w:rsidRPr="001859A2">
        <w:rPr>
          <w:rFonts w:ascii="Times New Roman" w:hAnsi="Times New Roman"/>
          <w:sz w:val="24"/>
          <w:szCs w:val="24"/>
        </w:rPr>
        <w:t xml:space="preserve"> </w:t>
      </w:r>
      <w:r w:rsidRPr="001859A2">
        <w:rPr>
          <w:rFonts w:ascii="Times New Roman" w:hAnsi="Times New Roman"/>
          <w:sz w:val="24"/>
          <w:szCs w:val="24"/>
        </w:rPr>
        <w:t>Структура дея</w:t>
      </w:r>
      <w:r w:rsidRPr="001859A2">
        <w:rPr>
          <w:rFonts w:ascii="Times New Roman" w:hAnsi="Times New Roman"/>
          <w:sz w:val="24"/>
          <w:szCs w:val="24"/>
        </w:rPr>
        <w:softHyphen/>
        <w:t>тельности и ее мотивация. Многообразие деятельности. Общественное и индивидуальное сознание.  Познаваем ли мир.</w:t>
      </w:r>
      <w:r w:rsidR="00E83E33" w:rsidRPr="001859A2">
        <w:rPr>
          <w:rFonts w:ascii="Times New Roman" w:hAnsi="Times New Roman"/>
          <w:sz w:val="24"/>
          <w:szCs w:val="24"/>
        </w:rPr>
        <w:t xml:space="preserve"> </w:t>
      </w:r>
      <w:r w:rsidRPr="001859A2">
        <w:rPr>
          <w:rFonts w:ascii="Times New Roman" w:hAnsi="Times New Roman"/>
          <w:sz w:val="24"/>
          <w:szCs w:val="24"/>
        </w:rPr>
        <w:t>Познание чувственное и ра</w:t>
      </w:r>
      <w:r w:rsidRPr="001859A2">
        <w:rPr>
          <w:rFonts w:ascii="Times New Roman" w:hAnsi="Times New Roman"/>
          <w:sz w:val="24"/>
          <w:szCs w:val="24"/>
        </w:rPr>
        <w:softHyphen/>
        <w:t xml:space="preserve">циональное. Истина и ее критерии. Особенности научного познания. Социальные и гуманитарные знания. </w:t>
      </w:r>
      <w:r w:rsidR="00E83E33" w:rsidRPr="001859A2">
        <w:rPr>
          <w:rFonts w:ascii="Times New Roman" w:hAnsi="Times New Roman"/>
          <w:sz w:val="24"/>
          <w:szCs w:val="24"/>
        </w:rPr>
        <w:t>Многообразие человеческого знания. Особенности социального познания. Возможна ли абсолютная свобода. Свобода как осознанная деятельность. Свобода и ответственность. Основания свободного выбора. Что  такое свободное общество. Глобализация</w:t>
      </w:r>
      <w:r w:rsidR="00672FD2" w:rsidRPr="001859A2">
        <w:rPr>
          <w:rFonts w:ascii="Times New Roman" w:hAnsi="Times New Roman"/>
          <w:sz w:val="24"/>
          <w:szCs w:val="24"/>
        </w:rPr>
        <w:t xml:space="preserve"> </w:t>
      </w:r>
      <w:r w:rsidR="00E83E33" w:rsidRPr="001859A2">
        <w:rPr>
          <w:rFonts w:ascii="Times New Roman" w:hAnsi="Times New Roman"/>
          <w:sz w:val="24"/>
          <w:szCs w:val="24"/>
        </w:rPr>
        <w:t>как явление современности</w:t>
      </w:r>
      <w:r w:rsidR="00672FD2" w:rsidRPr="001859A2">
        <w:rPr>
          <w:rFonts w:ascii="Times New Roman" w:hAnsi="Times New Roman"/>
          <w:sz w:val="24"/>
          <w:szCs w:val="24"/>
        </w:rPr>
        <w:t>.</w:t>
      </w:r>
      <w:r w:rsidR="00CB2534" w:rsidRPr="001859A2">
        <w:rPr>
          <w:rFonts w:ascii="Times New Roman" w:hAnsi="Times New Roman"/>
          <w:sz w:val="24"/>
          <w:szCs w:val="24"/>
        </w:rPr>
        <w:t xml:space="preserve"> </w:t>
      </w:r>
      <w:r w:rsidRPr="001859A2">
        <w:rPr>
          <w:rFonts w:ascii="Times New Roman" w:hAnsi="Times New Roman"/>
          <w:sz w:val="24"/>
          <w:szCs w:val="24"/>
        </w:rPr>
        <w:t>Современное информационное пространство. Глобальная информационная экономика. Социально-политическое измерение информационного общества.</w:t>
      </w:r>
      <w:r w:rsidR="00CB2534" w:rsidRPr="001859A2">
        <w:rPr>
          <w:rFonts w:ascii="Times New Roman" w:hAnsi="Times New Roman"/>
          <w:sz w:val="24"/>
          <w:szCs w:val="24"/>
        </w:rPr>
        <w:t xml:space="preserve"> Международный терроризм: понятия и признаки. Глобализация и международный терроризм. Идеология насилия и международный терроризм. Противодействие международному терроризму.</w:t>
      </w:r>
    </w:p>
    <w:p w:rsidR="00093D63" w:rsidRPr="001859A2" w:rsidRDefault="00CB2534" w:rsidP="001859A2">
      <w:pPr>
        <w:widowControl w:val="0"/>
        <w:shd w:val="clear" w:color="auto" w:fill="FFFFFF"/>
        <w:autoSpaceDE w:val="0"/>
        <w:autoSpaceDN w:val="0"/>
        <w:adjustRightInd w:val="0"/>
        <w:spacing w:after="0" w:line="240" w:lineRule="auto"/>
        <w:ind w:left="57" w:right="57"/>
        <w:jc w:val="both"/>
        <w:outlineLvl w:val="0"/>
        <w:rPr>
          <w:rFonts w:ascii="Times New Roman" w:hAnsi="Times New Roman"/>
          <w:sz w:val="24"/>
          <w:szCs w:val="24"/>
        </w:rPr>
      </w:pPr>
      <w:r w:rsidRPr="001859A2">
        <w:rPr>
          <w:rFonts w:ascii="Times New Roman" w:hAnsi="Times New Roman"/>
          <w:b/>
          <w:bCs/>
          <w:sz w:val="24"/>
          <w:szCs w:val="24"/>
        </w:rPr>
        <w:t>Тема 2. Общество как мир культуры</w:t>
      </w:r>
    </w:p>
    <w:p w:rsidR="00392AF5" w:rsidRPr="001859A2" w:rsidRDefault="00093D63" w:rsidP="001859A2">
      <w:pPr>
        <w:shd w:val="clear" w:color="auto" w:fill="FFFFFF"/>
        <w:spacing w:after="0" w:line="240" w:lineRule="auto"/>
        <w:ind w:left="57" w:right="57"/>
        <w:jc w:val="both"/>
        <w:outlineLvl w:val="0"/>
        <w:rPr>
          <w:rFonts w:ascii="Times New Roman" w:hAnsi="Times New Roman"/>
          <w:sz w:val="24"/>
          <w:szCs w:val="24"/>
        </w:rPr>
      </w:pPr>
      <w:r w:rsidRPr="001859A2">
        <w:rPr>
          <w:rFonts w:ascii="Times New Roman" w:hAnsi="Times New Roman"/>
          <w:sz w:val="24"/>
          <w:szCs w:val="24"/>
        </w:rPr>
        <w:lastRenderedPageBreak/>
        <w:t xml:space="preserve">Понятие «духовная культура». Культурные ценности и нормы. Институты культуры. </w:t>
      </w:r>
      <w:r w:rsidR="00CB2534" w:rsidRPr="001859A2">
        <w:rPr>
          <w:rFonts w:ascii="Times New Roman" w:hAnsi="Times New Roman"/>
          <w:sz w:val="24"/>
          <w:szCs w:val="24"/>
        </w:rPr>
        <w:t xml:space="preserve"> Многообразие культур</w:t>
      </w:r>
      <w:r w:rsidRPr="001859A2">
        <w:rPr>
          <w:rFonts w:ascii="Times New Roman" w:hAnsi="Times New Roman"/>
          <w:sz w:val="24"/>
          <w:szCs w:val="24"/>
        </w:rPr>
        <w:t>.  Человек как духовное существо. Духовные ориентиры личности. Мировоззрение и его роль в жизни человека.</w:t>
      </w:r>
      <w:r w:rsidR="00CB2534" w:rsidRPr="001859A2">
        <w:rPr>
          <w:rFonts w:ascii="Times New Roman" w:hAnsi="Times New Roman"/>
          <w:sz w:val="24"/>
          <w:szCs w:val="24"/>
        </w:rPr>
        <w:t xml:space="preserve"> Как и почему возникла мораль. Устойчивость и изменчивость моральных норм. Что заставляет нас делать выбор в пользу добра.  Наука и 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w:t>
      </w:r>
      <w:r w:rsidR="00392AF5" w:rsidRPr="001859A2">
        <w:rPr>
          <w:rFonts w:ascii="Times New Roman" w:hAnsi="Times New Roman"/>
          <w:sz w:val="24"/>
          <w:szCs w:val="24"/>
        </w:rPr>
        <w:t xml:space="preserve">. Религия и современные религиозные организации в современной России. Проблема поддержания 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w:t>
      </w:r>
    </w:p>
    <w:p w:rsidR="00093D63" w:rsidRPr="001859A2" w:rsidRDefault="00093D63" w:rsidP="001859A2">
      <w:pPr>
        <w:shd w:val="clear" w:color="auto" w:fill="FFFFFF"/>
        <w:spacing w:after="0" w:line="240" w:lineRule="auto"/>
        <w:ind w:left="57" w:right="57"/>
        <w:jc w:val="both"/>
        <w:outlineLvl w:val="0"/>
        <w:rPr>
          <w:rFonts w:ascii="Times New Roman" w:hAnsi="Times New Roman"/>
          <w:sz w:val="24"/>
          <w:szCs w:val="24"/>
        </w:rPr>
      </w:pPr>
      <w:r w:rsidRPr="001859A2">
        <w:rPr>
          <w:rFonts w:ascii="Times New Roman" w:hAnsi="Times New Roman"/>
          <w:sz w:val="24"/>
          <w:szCs w:val="24"/>
        </w:rPr>
        <w:t xml:space="preserve">СМИ и массовая культура. Оценка массовой культуры как общественного явления. </w:t>
      </w:r>
    </w:p>
    <w:p w:rsidR="00392AF5" w:rsidRPr="001859A2" w:rsidRDefault="00392AF5"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b/>
          <w:bCs/>
          <w:sz w:val="24"/>
          <w:szCs w:val="24"/>
        </w:rPr>
      </w:pPr>
      <w:r w:rsidRPr="001859A2">
        <w:rPr>
          <w:rFonts w:ascii="Times New Roman" w:hAnsi="Times New Roman"/>
          <w:b/>
          <w:bCs/>
          <w:sz w:val="24"/>
          <w:szCs w:val="24"/>
        </w:rPr>
        <w:t>Тема 3. Правовое регулирование общественных отношений.</w:t>
      </w:r>
    </w:p>
    <w:p w:rsidR="00093D63" w:rsidRPr="001859A2" w:rsidRDefault="00093D63" w:rsidP="001859A2">
      <w:pPr>
        <w:widowControl w:val="0"/>
        <w:shd w:val="clear" w:color="auto" w:fill="FFFFFF"/>
        <w:autoSpaceDE w:val="0"/>
        <w:autoSpaceDN w:val="0"/>
        <w:adjustRightInd w:val="0"/>
        <w:spacing w:after="0" w:line="240" w:lineRule="auto"/>
        <w:ind w:left="57" w:right="57"/>
        <w:contextualSpacing/>
        <w:jc w:val="both"/>
        <w:outlineLvl w:val="0"/>
        <w:rPr>
          <w:rFonts w:ascii="Times New Roman" w:hAnsi="Times New Roman"/>
          <w:sz w:val="24"/>
          <w:szCs w:val="24"/>
        </w:rPr>
      </w:pPr>
      <w:r w:rsidRPr="001859A2">
        <w:rPr>
          <w:rFonts w:ascii="Times New Roman" w:hAnsi="Times New Roman"/>
          <w:sz w:val="24"/>
          <w:szCs w:val="24"/>
        </w:rPr>
        <w:t>Нормативный подход</w:t>
      </w:r>
      <w:r w:rsidR="00392AF5" w:rsidRPr="001859A2">
        <w:rPr>
          <w:rFonts w:ascii="Times New Roman" w:hAnsi="Times New Roman"/>
          <w:sz w:val="24"/>
          <w:szCs w:val="24"/>
        </w:rPr>
        <w:t xml:space="preserve"> к праву</w:t>
      </w:r>
      <w:r w:rsidRPr="001859A2">
        <w:rPr>
          <w:rFonts w:ascii="Times New Roman" w:hAnsi="Times New Roman"/>
          <w:sz w:val="24"/>
          <w:szCs w:val="24"/>
        </w:rPr>
        <w:t xml:space="preserve">. </w:t>
      </w:r>
      <w:r w:rsidR="00392AF5" w:rsidRPr="001859A2">
        <w:rPr>
          <w:rFonts w:ascii="Times New Roman" w:hAnsi="Times New Roman"/>
          <w:sz w:val="24"/>
          <w:szCs w:val="24"/>
        </w:rPr>
        <w:t>Естественно -</w:t>
      </w:r>
      <w:r w:rsidRPr="001859A2">
        <w:rPr>
          <w:rFonts w:ascii="Times New Roman" w:hAnsi="Times New Roman"/>
          <w:sz w:val="24"/>
          <w:szCs w:val="24"/>
        </w:rPr>
        <w:t>право</w:t>
      </w:r>
      <w:r w:rsidR="00392AF5" w:rsidRPr="001859A2">
        <w:rPr>
          <w:rFonts w:ascii="Times New Roman" w:hAnsi="Times New Roman"/>
          <w:sz w:val="24"/>
          <w:szCs w:val="24"/>
        </w:rPr>
        <w:t>вой подход к праву. Естественное право</w:t>
      </w:r>
      <w:r w:rsidRPr="001859A2">
        <w:rPr>
          <w:rFonts w:ascii="Times New Roman" w:hAnsi="Times New Roman"/>
          <w:sz w:val="24"/>
          <w:szCs w:val="24"/>
        </w:rPr>
        <w:t xml:space="preserve"> как юридическая реальность. Взаимосвязь естественного и позитивного права.</w:t>
      </w:r>
      <w:r w:rsidR="00392AF5" w:rsidRPr="001859A2">
        <w:rPr>
          <w:rFonts w:ascii="Times New Roman" w:hAnsi="Times New Roman"/>
          <w:sz w:val="24"/>
          <w:szCs w:val="24"/>
        </w:rPr>
        <w:t xml:space="preserve"> </w:t>
      </w:r>
    </w:p>
    <w:p w:rsidR="00093D63" w:rsidRPr="001859A2" w:rsidRDefault="00093D63" w:rsidP="001859A2">
      <w:pPr>
        <w:shd w:val="clear" w:color="auto" w:fill="FFFFFF"/>
        <w:spacing w:after="0" w:line="240" w:lineRule="auto"/>
        <w:ind w:left="57" w:right="57" w:firstLine="283"/>
        <w:contextualSpacing/>
        <w:jc w:val="both"/>
        <w:outlineLvl w:val="0"/>
        <w:rPr>
          <w:rFonts w:ascii="Times New Roman" w:hAnsi="Times New Roman"/>
          <w:sz w:val="24"/>
          <w:szCs w:val="24"/>
        </w:rPr>
      </w:pPr>
      <w:r w:rsidRPr="001859A2">
        <w:rPr>
          <w:rFonts w:ascii="Times New Roman" w:hAnsi="Times New Roman"/>
          <w:sz w:val="24"/>
          <w:szCs w:val="24"/>
        </w:rPr>
        <w:t xml:space="preserve">Основные признаки права. Право и мораль. </w:t>
      </w:r>
      <w:r w:rsidR="00392AF5" w:rsidRPr="001859A2">
        <w:rPr>
          <w:rFonts w:ascii="Times New Roman" w:hAnsi="Times New Roman"/>
          <w:sz w:val="24"/>
          <w:szCs w:val="24"/>
        </w:rPr>
        <w:t>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w:t>
      </w:r>
      <w:r w:rsidR="00CE7D28" w:rsidRPr="001859A2">
        <w:rPr>
          <w:rFonts w:ascii="Times New Roman" w:hAnsi="Times New Roman"/>
          <w:sz w:val="24"/>
          <w:szCs w:val="24"/>
        </w:rPr>
        <w:t xml:space="preserve">ссийской Федерации. Что такое правоотношение. Правомерное поведение, Что такое правонарушение. </w:t>
      </w:r>
      <w:r w:rsidRPr="001859A2">
        <w:rPr>
          <w:rFonts w:ascii="Times New Roman" w:hAnsi="Times New Roman"/>
          <w:sz w:val="24"/>
          <w:szCs w:val="24"/>
        </w:rPr>
        <w:t>Система права: основные отрасли, институты, отношения. Публичное и частное право.</w:t>
      </w:r>
      <w:r w:rsidR="00CE7D28" w:rsidRPr="001859A2">
        <w:rPr>
          <w:rFonts w:ascii="Times New Roman" w:hAnsi="Times New Roman"/>
          <w:sz w:val="24"/>
          <w:szCs w:val="24"/>
        </w:rPr>
        <w:t xml:space="preserve"> Юридичес</w:t>
      </w:r>
      <w:r w:rsidR="00CE7D28" w:rsidRPr="001859A2">
        <w:rPr>
          <w:rFonts w:ascii="Times New Roman" w:hAnsi="Times New Roman"/>
          <w:sz w:val="24"/>
          <w:szCs w:val="24"/>
        </w:rPr>
        <w:softHyphen/>
        <w:t>кая</w:t>
      </w:r>
      <w:r w:rsidRPr="001859A2">
        <w:rPr>
          <w:rFonts w:ascii="Times New Roman" w:hAnsi="Times New Roman"/>
          <w:sz w:val="24"/>
          <w:szCs w:val="24"/>
        </w:rPr>
        <w:t xml:space="preserve"> </w:t>
      </w:r>
      <w:r w:rsidR="00CE7D28" w:rsidRPr="001859A2">
        <w:rPr>
          <w:rFonts w:ascii="Times New Roman" w:hAnsi="Times New Roman"/>
          <w:sz w:val="24"/>
          <w:szCs w:val="24"/>
        </w:rPr>
        <w:t>ответственность</w:t>
      </w:r>
      <w:r w:rsidRPr="001859A2">
        <w:rPr>
          <w:rFonts w:ascii="Times New Roman" w:hAnsi="Times New Roman"/>
          <w:sz w:val="24"/>
          <w:szCs w:val="24"/>
        </w:rPr>
        <w:t>. 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r w:rsidR="00CE7D28" w:rsidRPr="001859A2">
        <w:rPr>
          <w:rFonts w:ascii="Times New Roman" w:hAnsi="Times New Roman"/>
          <w:sz w:val="24"/>
          <w:szCs w:val="24"/>
        </w:rPr>
        <w:t xml:space="preserve"> Гражданские правоотношения. Имущественные права. Личные неимущественные права</w:t>
      </w:r>
      <w:r w:rsidR="00C467E4" w:rsidRPr="001859A2">
        <w:rPr>
          <w:rFonts w:ascii="Times New Roman" w:hAnsi="Times New Roman"/>
          <w:sz w:val="24"/>
          <w:szCs w:val="24"/>
        </w:rPr>
        <w:t xml:space="preserve">.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w:t>
      </w:r>
      <w:r w:rsidR="00B9239C" w:rsidRPr="001859A2">
        <w:rPr>
          <w:rFonts w:ascii="Times New Roman" w:hAnsi="Times New Roman"/>
          <w:sz w:val="24"/>
          <w:szCs w:val="24"/>
        </w:rPr>
        <w:t>Право на охрану здоровья. Правовые основы предпринимательской  деятельности. Организационно-правовые формы предпринимательской деятельности. Открытие своего дела. Трудовые правоотношения. Порядок приема на работу. Профессиональное образование. Правовая связь членов семьи. Вступление в браки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w:t>
      </w:r>
      <w:r w:rsidR="00F20EB5" w:rsidRPr="001859A2">
        <w:rPr>
          <w:rFonts w:ascii="Times New Roman" w:hAnsi="Times New Roman"/>
          <w:sz w:val="24"/>
          <w:szCs w:val="24"/>
        </w:rPr>
        <w:t xml:space="preserve">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F20EB5" w:rsidRPr="001859A2" w:rsidRDefault="00F20EB5" w:rsidP="001859A2">
      <w:pPr>
        <w:shd w:val="clear" w:color="auto" w:fill="FFFFFF"/>
        <w:spacing w:after="0" w:line="240" w:lineRule="auto"/>
        <w:ind w:left="57" w:right="57" w:firstLine="283"/>
        <w:contextualSpacing/>
        <w:jc w:val="both"/>
        <w:outlineLvl w:val="0"/>
        <w:rPr>
          <w:rFonts w:ascii="Times New Roman" w:hAnsi="Times New Roman"/>
          <w:sz w:val="24"/>
          <w:szCs w:val="24"/>
        </w:rPr>
      </w:pPr>
      <w:r w:rsidRPr="001859A2">
        <w:rPr>
          <w:rFonts w:ascii="Times New Roman" w:hAnsi="Times New Roman"/>
          <w:b/>
          <w:sz w:val="24"/>
          <w:szCs w:val="24"/>
        </w:rPr>
        <w:t>Заключение.</w:t>
      </w:r>
      <w:r w:rsidRPr="001859A2">
        <w:rPr>
          <w:rFonts w:ascii="Times New Roman" w:hAnsi="Times New Roman"/>
          <w:sz w:val="24"/>
          <w:szCs w:val="24"/>
        </w:rPr>
        <w:t xml:space="preserve"> Человек и глобальные вызовы современного общества. Человек в мире информатизации. Человек и ценности современного общества.</w:t>
      </w:r>
    </w:p>
    <w:p w:rsidR="00C467E4" w:rsidRPr="001859A2" w:rsidRDefault="00C467E4" w:rsidP="001859A2">
      <w:pPr>
        <w:shd w:val="clear" w:color="auto" w:fill="FFFFFF"/>
        <w:spacing w:after="0" w:line="240" w:lineRule="auto"/>
        <w:ind w:left="57" w:right="57" w:firstLine="283"/>
        <w:contextualSpacing/>
        <w:jc w:val="both"/>
        <w:outlineLvl w:val="0"/>
        <w:rPr>
          <w:rFonts w:ascii="Times New Roman" w:hAnsi="Times New Roman"/>
          <w:sz w:val="24"/>
          <w:szCs w:val="24"/>
        </w:rPr>
      </w:pPr>
    </w:p>
    <w:p w:rsidR="00093D63" w:rsidRPr="001859A2" w:rsidRDefault="00F20EB5" w:rsidP="001859A2">
      <w:pPr>
        <w:shd w:val="clear" w:color="auto" w:fill="FFFFFF"/>
        <w:spacing w:after="0" w:line="240" w:lineRule="auto"/>
        <w:ind w:left="57" w:right="57"/>
        <w:contextualSpacing/>
        <w:jc w:val="center"/>
        <w:outlineLvl w:val="0"/>
        <w:rPr>
          <w:rFonts w:ascii="Times New Roman" w:hAnsi="Times New Roman"/>
          <w:b/>
          <w:sz w:val="24"/>
          <w:szCs w:val="24"/>
        </w:rPr>
      </w:pPr>
      <w:r w:rsidRPr="001859A2">
        <w:rPr>
          <w:rFonts w:ascii="Times New Roman" w:hAnsi="Times New Roman"/>
          <w:b/>
          <w:sz w:val="24"/>
          <w:szCs w:val="24"/>
        </w:rPr>
        <w:t>11 класс</w:t>
      </w:r>
    </w:p>
    <w:p w:rsidR="00093D63" w:rsidRPr="001859A2" w:rsidRDefault="00F20EB5" w:rsidP="001859A2">
      <w:pPr>
        <w:shd w:val="clear" w:color="auto" w:fill="FFFFFF"/>
        <w:spacing w:after="0" w:line="240" w:lineRule="auto"/>
        <w:ind w:left="57" w:right="57" w:firstLine="709"/>
        <w:contextualSpacing/>
        <w:jc w:val="both"/>
        <w:outlineLvl w:val="0"/>
        <w:rPr>
          <w:rFonts w:ascii="Times New Roman" w:hAnsi="Times New Roman"/>
          <w:b/>
          <w:sz w:val="24"/>
          <w:szCs w:val="24"/>
          <w:lang w:eastAsia="ru-RU"/>
        </w:rPr>
      </w:pPr>
      <w:r w:rsidRPr="001859A2">
        <w:rPr>
          <w:rFonts w:ascii="Times New Roman" w:hAnsi="Times New Roman"/>
          <w:b/>
          <w:sz w:val="24"/>
          <w:szCs w:val="24"/>
          <w:lang w:eastAsia="ru-RU"/>
        </w:rPr>
        <w:t xml:space="preserve">Тема 1.  </w:t>
      </w:r>
      <w:r w:rsidR="00093D63" w:rsidRPr="001859A2">
        <w:rPr>
          <w:rFonts w:ascii="Times New Roman" w:hAnsi="Times New Roman"/>
          <w:b/>
          <w:bCs/>
          <w:sz w:val="24"/>
          <w:szCs w:val="24"/>
          <w:lang w:eastAsia="ru-RU"/>
        </w:rPr>
        <w:t xml:space="preserve">Экономическая жизнь общества </w:t>
      </w:r>
      <w:r w:rsidR="00093D63" w:rsidRPr="001859A2">
        <w:rPr>
          <w:rFonts w:ascii="Times New Roman" w:hAnsi="Times New Roman"/>
          <w:b/>
          <w:sz w:val="24"/>
          <w:szCs w:val="24"/>
          <w:lang w:eastAsia="ru-RU"/>
        </w:rPr>
        <w:t xml:space="preserve"> </w:t>
      </w:r>
    </w:p>
    <w:p w:rsidR="007C47B6" w:rsidRPr="001859A2" w:rsidRDefault="00F20EB5" w:rsidP="001859A2">
      <w:pPr>
        <w:shd w:val="clear" w:color="auto" w:fill="FFFFFF"/>
        <w:spacing w:after="0" w:line="240" w:lineRule="auto"/>
        <w:ind w:right="57"/>
        <w:contextualSpacing/>
        <w:jc w:val="both"/>
        <w:outlineLvl w:val="0"/>
        <w:rPr>
          <w:rFonts w:ascii="Times New Roman" w:hAnsi="Times New Roman"/>
          <w:sz w:val="24"/>
          <w:szCs w:val="24"/>
        </w:rPr>
      </w:pPr>
      <w:r w:rsidRPr="001859A2">
        <w:rPr>
          <w:rFonts w:ascii="Times New Roman" w:hAnsi="Times New Roman"/>
          <w:sz w:val="24"/>
          <w:szCs w:val="24"/>
          <w:lang w:eastAsia="ru-RU"/>
        </w:rPr>
        <w:t>Экономика как подсистема общества. Экономика и уровень жизни. Экономика и социальная структура общества. Экономика и политика.</w:t>
      </w:r>
      <w:r w:rsidR="005A3A2C" w:rsidRPr="001859A2">
        <w:rPr>
          <w:rFonts w:ascii="Times New Roman" w:hAnsi="Times New Roman"/>
          <w:sz w:val="24"/>
          <w:szCs w:val="24"/>
          <w:lang w:eastAsia="ru-RU"/>
        </w:rPr>
        <w:t xml:space="preserve"> Что изучает экономическая наука. </w:t>
      </w:r>
      <w:r w:rsidR="00093D63" w:rsidRPr="001859A2">
        <w:rPr>
          <w:rFonts w:ascii="Times New Roman" w:hAnsi="Times New Roman"/>
          <w:sz w:val="24"/>
          <w:szCs w:val="24"/>
        </w:rPr>
        <w:t>Экономическая деятельность. Измерители экономической деятельности. Понятие ВВП.</w:t>
      </w:r>
      <w:r w:rsidR="005A3A2C" w:rsidRPr="001859A2">
        <w:rPr>
          <w:rFonts w:ascii="Times New Roman" w:hAnsi="Times New Roman"/>
          <w:sz w:val="24"/>
          <w:szCs w:val="24"/>
        </w:rPr>
        <w:t xml:space="preserve"> Экстенсивный и интенсивный рост. </w:t>
      </w:r>
      <w:r w:rsidR="00093D63" w:rsidRPr="001859A2">
        <w:rPr>
          <w:rFonts w:ascii="Times New Roman" w:hAnsi="Times New Roman"/>
          <w:sz w:val="24"/>
          <w:szCs w:val="24"/>
        </w:rPr>
        <w:t xml:space="preserve">Факторы </w:t>
      </w:r>
      <w:r w:rsidR="005A3A2C" w:rsidRPr="001859A2">
        <w:rPr>
          <w:rFonts w:ascii="Times New Roman" w:hAnsi="Times New Roman"/>
          <w:sz w:val="24"/>
          <w:szCs w:val="24"/>
        </w:rPr>
        <w:t xml:space="preserve">и темпы </w:t>
      </w:r>
      <w:r w:rsidR="00093D63" w:rsidRPr="001859A2">
        <w:rPr>
          <w:rFonts w:ascii="Times New Roman" w:hAnsi="Times New Roman"/>
          <w:sz w:val="24"/>
          <w:szCs w:val="24"/>
        </w:rPr>
        <w:t xml:space="preserve">экономического </w:t>
      </w:r>
      <w:r w:rsidR="005A3A2C" w:rsidRPr="001859A2">
        <w:rPr>
          <w:rFonts w:ascii="Times New Roman" w:hAnsi="Times New Roman"/>
          <w:sz w:val="24"/>
          <w:szCs w:val="24"/>
        </w:rPr>
        <w:t xml:space="preserve">роста. Экономическое развитие. Экономический цикл. Причины циклического развития экономики. </w:t>
      </w:r>
      <w:r w:rsidR="00093D63" w:rsidRPr="001859A2">
        <w:rPr>
          <w:rFonts w:ascii="Times New Roman" w:hAnsi="Times New Roman"/>
          <w:sz w:val="24"/>
          <w:szCs w:val="24"/>
        </w:rPr>
        <w:t>Рынок</w:t>
      </w:r>
      <w:r w:rsidR="005A3A2C" w:rsidRPr="001859A2">
        <w:rPr>
          <w:rFonts w:ascii="Times New Roman" w:hAnsi="Times New Roman"/>
          <w:sz w:val="24"/>
          <w:szCs w:val="24"/>
        </w:rPr>
        <w:t xml:space="preserve"> в жизни общества</w:t>
      </w:r>
      <w:r w:rsidR="00093D63" w:rsidRPr="001859A2">
        <w:rPr>
          <w:rFonts w:ascii="Times New Roman" w:hAnsi="Times New Roman"/>
          <w:sz w:val="24"/>
          <w:szCs w:val="24"/>
        </w:rPr>
        <w:t xml:space="preserve">. </w:t>
      </w:r>
      <w:r w:rsidR="005A3A2C" w:rsidRPr="001859A2">
        <w:rPr>
          <w:rFonts w:ascii="Times New Roman" w:hAnsi="Times New Roman"/>
          <w:sz w:val="24"/>
          <w:szCs w:val="24"/>
        </w:rPr>
        <w:t>Рыночная экономика. Как действует «невидимая рука». Рынка.  Законы с</w:t>
      </w:r>
      <w:r w:rsidR="00093D63" w:rsidRPr="001859A2">
        <w:rPr>
          <w:rFonts w:ascii="Times New Roman" w:hAnsi="Times New Roman"/>
          <w:sz w:val="24"/>
          <w:szCs w:val="24"/>
        </w:rPr>
        <w:t>прос</w:t>
      </w:r>
      <w:r w:rsidR="005A3A2C" w:rsidRPr="001859A2">
        <w:rPr>
          <w:rFonts w:ascii="Times New Roman" w:hAnsi="Times New Roman"/>
          <w:sz w:val="24"/>
          <w:szCs w:val="24"/>
        </w:rPr>
        <w:t>а и предложения</w:t>
      </w:r>
      <w:r w:rsidR="00093D63" w:rsidRPr="001859A2">
        <w:rPr>
          <w:rFonts w:ascii="Times New Roman" w:hAnsi="Times New Roman"/>
          <w:sz w:val="24"/>
          <w:szCs w:val="24"/>
        </w:rPr>
        <w:t xml:space="preserve">. </w:t>
      </w:r>
      <w:r w:rsidR="005A3A2C" w:rsidRPr="001859A2">
        <w:rPr>
          <w:rFonts w:ascii="Times New Roman" w:hAnsi="Times New Roman"/>
          <w:sz w:val="24"/>
          <w:szCs w:val="24"/>
        </w:rPr>
        <w:t xml:space="preserve">Рыночные структуры. Конкуренция и </w:t>
      </w:r>
      <w:r w:rsidR="005A3A2C" w:rsidRPr="001859A2">
        <w:rPr>
          <w:rFonts w:ascii="Times New Roman" w:hAnsi="Times New Roman"/>
          <w:sz w:val="24"/>
          <w:szCs w:val="24"/>
        </w:rPr>
        <w:lastRenderedPageBreak/>
        <w:t>монополия. Современная рыночная система. Цели деятельности фирмы. Факторы производства. Постоянные и временные издержки и  временные издержки производства</w:t>
      </w:r>
      <w:r w:rsidR="007C47B6" w:rsidRPr="001859A2">
        <w:rPr>
          <w:rFonts w:ascii="Times New Roman" w:hAnsi="Times New Roman"/>
          <w:sz w:val="24"/>
          <w:szCs w:val="24"/>
        </w:rPr>
        <w:t xml:space="preserve">. </w:t>
      </w:r>
      <w:r w:rsidR="00093D63" w:rsidRPr="001859A2">
        <w:rPr>
          <w:rFonts w:ascii="Times New Roman" w:hAnsi="Times New Roman"/>
          <w:sz w:val="24"/>
          <w:szCs w:val="24"/>
        </w:rPr>
        <w:t>Экономиче</w:t>
      </w:r>
      <w:r w:rsidR="00093D63" w:rsidRPr="001859A2">
        <w:rPr>
          <w:rFonts w:ascii="Times New Roman" w:hAnsi="Times New Roman"/>
          <w:sz w:val="24"/>
          <w:szCs w:val="24"/>
        </w:rPr>
        <w:softHyphen/>
        <w:t>ские и бухгалтерские издержки и прибыль. Налоги, уплачиваемые предприятиями.</w:t>
      </w:r>
      <w:r w:rsidR="007C47B6" w:rsidRPr="001859A2">
        <w:rPr>
          <w:rFonts w:ascii="Times New Roman" w:hAnsi="Times New Roman"/>
          <w:sz w:val="24"/>
          <w:szCs w:val="24"/>
        </w:rPr>
        <w:t xml:space="preserve"> Основные принципы менеджмента. Основы </w:t>
      </w:r>
      <w:r w:rsidR="00093D63" w:rsidRPr="001859A2">
        <w:rPr>
          <w:rFonts w:ascii="Times New Roman" w:hAnsi="Times New Roman"/>
          <w:sz w:val="24"/>
          <w:szCs w:val="24"/>
        </w:rPr>
        <w:t>маркетинга.</w:t>
      </w:r>
      <w:r w:rsidR="007C47B6" w:rsidRPr="001859A2">
        <w:rPr>
          <w:rFonts w:ascii="Times New Roman" w:hAnsi="Times New Roman"/>
          <w:sz w:val="24"/>
          <w:szCs w:val="24"/>
        </w:rPr>
        <w:t xml:space="preserve">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 кредитной политики государства. Влияние денежно- 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w:t>
      </w:r>
      <w:r w:rsidR="00DF021C" w:rsidRPr="001859A2">
        <w:rPr>
          <w:rFonts w:ascii="Times New Roman" w:hAnsi="Times New Roman"/>
          <w:sz w:val="24"/>
          <w:szCs w:val="24"/>
        </w:rPr>
        <w:t xml:space="preserve">Тенденции общемирового экономического развития. Экономическая культура: сущность и структура точка. Экономические отношения и интересы. Экономическая свобода и социальная ответственность.  Связь эконмической культуры и деятельности.  Рациональное поведение участников экономической деятельности. </w:t>
      </w:r>
    </w:p>
    <w:p w:rsidR="00093D63" w:rsidRPr="001859A2" w:rsidRDefault="007C47B6" w:rsidP="001859A2">
      <w:pPr>
        <w:shd w:val="clear" w:color="auto" w:fill="FFFFFF"/>
        <w:spacing w:after="0" w:line="240" w:lineRule="auto"/>
        <w:ind w:right="57" w:firstLine="708"/>
        <w:contextualSpacing/>
        <w:jc w:val="both"/>
        <w:outlineLvl w:val="0"/>
        <w:rPr>
          <w:rFonts w:ascii="Times New Roman" w:hAnsi="Times New Roman"/>
          <w:b/>
          <w:bCs/>
          <w:sz w:val="24"/>
          <w:szCs w:val="24"/>
        </w:rPr>
      </w:pPr>
      <w:r w:rsidRPr="001859A2">
        <w:rPr>
          <w:rFonts w:ascii="Times New Roman" w:hAnsi="Times New Roman"/>
          <w:sz w:val="24"/>
          <w:szCs w:val="24"/>
        </w:rPr>
        <w:t xml:space="preserve"> </w:t>
      </w:r>
      <w:r w:rsidR="00DF021C" w:rsidRPr="001859A2">
        <w:rPr>
          <w:rFonts w:ascii="Times New Roman" w:hAnsi="Times New Roman"/>
          <w:b/>
          <w:bCs/>
          <w:sz w:val="24"/>
          <w:szCs w:val="24"/>
        </w:rPr>
        <w:t xml:space="preserve">Тема </w:t>
      </w:r>
      <w:r w:rsidR="00093D63" w:rsidRPr="001859A2">
        <w:rPr>
          <w:rFonts w:ascii="Times New Roman" w:hAnsi="Times New Roman"/>
          <w:b/>
          <w:bCs/>
          <w:sz w:val="24"/>
          <w:szCs w:val="24"/>
        </w:rPr>
        <w:t xml:space="preserve">2. </w:t>
      </w:r>
      <w:r w:rsidR="00DF021C" w:rsidRPr="001859A2">
        <w:rPr>
          <w:rFonts w:ascii="Times New Roman" w:hAnsi="Times New Roman"/>
          <w:b/>
          <w:bCs/>
          <w:sz w:val="24"/>
          <w:szCs w:val="24"/>
        </w:rPr>
        <w:t xml:space="preserve"> Социальная сфера</w:t>
      </w:r>
    </w:p>
    <w:p w:rsidR="00DF021C" w:rsidRPr="001859A2" w:rsidRDefault="00DF021C" w:rsidP="001859A2">
      <w:pPr>
        <w:shd w:val="clear" w:color="auto" w:fill="FFFFFF"/>
        <w:spacing w:after="0" w:line="240" w:lineRule="auto"/>
        <w:ind w:left="57" w:right="57" w:firstLine="709"/>
        <w:contextualSpacing/>
        <w:jc w:val="both"/>
        <w:outlineLvl w:val="0"/>
        <w:rPr>
          <w:rFonts w:ascii="Times New Roman" w:hAnsi="Times New Roman"/>
          <w:bCs/>
          <w:sz w:val="24"/>
          <w:szCs w:val="24"/>
        </w:rPr>
      </w:pPr>
      <w:r w:rsidRPr="001859A2">
        <w:rPr>
          <w:rFonts w:ascii="Times New Roman" w:hAnsi="Times New Roman"/>
          <w:bCs/>
          <w:sz w:val="24"/>
          <w:szCs w:val="24"/>
        </w:rPr>
        <w:t>Многообразие социальных групп.  Социальные неравенства. Социальная стратификация. Социальная мобильность. Социальные интересы. Социальные нормы. Социальный контроль. Отклоняющееся «девиантное» поведение. Преступность. Что объединяет людей в нации. Россия</w:t>
      </w:r>
      <w:r w:rsidR="00BC0C69" w:rsidRPr="001859A2">
        <w:rPr>
          <w:rFonts w:ascii="Times New Roman" w:hAnsi="Times New Roman"/>
          <w:bCs/>
          <w:sz w:val="24"/>
          <w:szCs w:val="24"/>
        </w:rPr>
        <w:t xml:space="preserve"> </w:t>
      </w:r>
      <w:r w:rsidRPr="001859A2">
        <w:rPr>
          <w:rFonts w:ascii="Times New Roman" w:hAnsi="Times New Roman"/>
          <w:bCs/>
          <w:sz w:val="24"/>
          <w:szCs w:val="24"/>
        </w:rPr>
        <w:t xml:space="preserve">-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w:t>
      </w:r>
      <w:r w:rsidR="00ED0891" w:rsidRPr="001859A2">
        <w:rPr>
          <w:rFonts w:ascii="Times New Roman" w:hAnsi="Times New Roman"/>
          <w:bCs/>
          <w:sz w:val="24"/>
          <w:szCs w:val="24"/>
        </w:rPr>
        <w:t xml:space="preserve">Бытовые отношения. Дом, в котором мы живем. Гендерные стереотипы и роли. Гендер и социализация. Гендерные отношения в современном обществе. Молодежь как социальная группа. Развитие социальной роли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rsidR="00093D63" w:rsidRPr="001859A2" w:rsidRDefault="00ED0891" w:rsidP="001859A2">
      <w:pPr>
        <w:shd w:val="clear" w:color="auto" w:fill="FFFFFF"/>
        <w:spacing w:after="0" w:line="240" w:lineRule="auto"/>
        <w:ind w:right="57" w:firstLine="708"/>
        <w:contextualSpacing/>
        <w:jc w:val="both"/>
        <w:outlineLvl w:val="0"/>
        <w:rPr>
          <w:rFonts w:ascii="Times New Roman" w:hAnsi="Times New Roman"/>
          <w:b/>
          <w:bCs/>
          <w:sz w:val="24"/>
          <w:szCs w:val="24"/>
          <w:lang w:eastAsia="ru-RU"/>
        </w:rPr>
      </w:pPr>
      <w:r w:rsidRPr="001859A2">
        <w:rPr>
          <w:rFonts w:ascii="Times New Roman" w:hAnsi="Times New Roman"/>
          <w:b/>
          <w:sz w:val="24"/>
          <w:szCs w:val="24"/>
          <w:lang w:eastAsia="ru-RU"/>
        </w:rPr>
        <w:t xml:space="preserve">Тема3. </w:t>
      </w:r>
      <w:r w:rsidR="00093D63" w:rsidRPr="001859A2">
        <w:rPr>
          <w:rFonts w:ascii="Times New Roman" w:hAnsi="Times New Roman"/>
          <w:b/>
          <w:bCs/>
          <w:sz w:val="24"/>
          <w:szCs w:val="24"/>
          <w:lang w:eastAsia="ru-RU"/>
        </w:rPr>
        <w:t>Политическая жизнь общества</w:t>
      </w:r>
    </w:p>
    <w:p w:rsidR="00ED0891" w:rsidRPr="001859A2" w:rsidRDefault="00ED0891" w:rsidP="001859A2">
      <w:pPr>
        <w:shd w:val="clear" w:color="auto" w:fill="FFFFFF"/>
        <w:spacing w:after="0" w:line="240" w:lineRule="auto"/>
        <w:ind w:left="57" w:right="57" w:firstLine="709"/>
        <w:contextualSpacing/>
        <w:jc w:val="both"/>
        <w:outlineLvl w:val="0"/>
        <w:rPr>
          <w:rFonts w:ascii="Times New Roman" w:hAnsi="Times New Roman"/>
          <w:sz w:val="24"/>
          <w:szCs w:val="24"/>
          <w:lang w:eastAsia="ru-RU"/>
        </w:rPr>
      </w:pPr>
      <w:r w:rsidRPr="001859A2">
        <w:rPr>
          <w:rFonts w:ascii="Times New Roman" w:hAnsi="Times New Roman"/>
          <w:bCs/>
          <w:sz w:val="24"/>
          <w:szCs w:val="24"/>
          <w:lang w:eastAsia="ru-RU"/>
        </w:rPr>
        <w:t>Политическая деятельность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правого государства. Гражданское общество. Местное самоуправление. Избирательная система. Избирательная компания.</w:t>
      </w:r>
      <w:r w:rsidR="00BC0C69" w:rsidRPr="001859A2">
        <w:rPr>
          <w:rFonts w:ascii="Times New Roman" w:hAnsi="Times New Roman"/>
          <w:bCs/>
          <w:sz w:val="24"/>
          <w:szCs w:val="24"/>
          <w:lang w:eastAsia="ru-RU"/>
        </w:rPr>
        <w:t xml:space="preserve"> </w:t>
      </w:r>
      <w:r w:rsidRPr="001859A2">
        <w:rPr>
          <w:rFonts w:ascii="Times New Roman" w:hAnsi="Times New Roman"/>
          <w:bCs/>
          <w:sz w:val="24"/>
          <w:szCs w:val="24"/>
          <w:lang w:eastAsia="ru-RU"/>
        </w:rPr>
        <w:t xml:space="preserve"> </w:t>
      </w:r>
      <w:r w:rsidR="00BC0C69" w:rsidRPr="001859A2">
        <w:rPr>
          <w:rFonts w:ascii="Times New Roman" w:hAnsi="Times New Roman"/>
          <w:bCs/>
          <w:sz w:val="24"/>
          <w:szCs w:val="24"/>
          <w:lang w:eastAsia="ru-RU"/>
        </w:rPr>
        <w:t>Понятия</w:t>
      </w:r>
      <w:r w:rsidRPr="001859A2">
        <w:rPr>
          <w:rFonts w:ascii="Times New Roman" w:hAnsi="Times New Roman"/>
          <w:bCs/>
          <w:sz w:val="24"/>
          <w:szCs w:val="24"/>
          <w:lang w:eastAsia="ru-RU"/>
        </w:rPr>
        <w:t xml:space="preserve"> политической партии и движения. </w:t>
      </w:r>
      <w:r w:rsidR="00BC0C69" w:rsidRPr="001859A2">
        <w:rPr>
          <w:rFonts w:ascii="Times New Roman" w:hAnsi="Times New Roman"/>
          <w:bCs/>
          <w:sz w:val="24"/>
          <w:szCs w:val="24"/>
          <w:lang w:eastAsia="ru-RU"/>
        </w:rPr>
        <w:t xml:space="preserve">Типология и функции политической партии.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w:t>
      </w:r>
    </w:p>
    <w:p w:rsidR="00BC0C69" w:rsidRPr="001859A2" w:rsidRDefault="00BC0C69" w:rsidP="001859A2">
      <w:pPr>
        <w:shd w:val="clear" w:color="auto" w:fill="FFFFFF"/>
        <w:spacing w:after="0" w:line="240" w:lineRule="auto"/>
        <w:ind w:left="57" w:right="57" w:firstLine="709"/>
        <w:contextualSpacing/>
        <w:jc w:val="both"/>
        <w:outlineLvl w:val="0"/>
        <w:rPr>
          <w:rFonts w:ascii="Times New Roman" w:hAnsi="Times New Roman"/>
          <w:b/>
          <w:sz w:val="24"/>
          <w:szCs w:val="24"/>
        </w:rPr>
      </w:pPr>
      <w:r w:rsidRPr="001859A2">
        <w:rPr>
          <w:rFonts w:ascii="Times New Roman" w:hAnsi="Times New Roman"/>
          <w:b/>
          <w:sz w:val="24"/>
          <w:szCs w:val="24"/>
        </w:rPr>
        <w:t>Заключение.</w:t>
      </w:r>
    </w:p>
    <w:p w:rsidR="00093D63" w:rsidRDefault="00093D63" w:rsidP="001859A2">
      <w:pPr>
        <w:shd w:val="clear" w:color="auto" w:fill="FFFFFF"/>
        <w:spacing w:after="0" w:line="240" w:lineRule="auto"/>
        <w:ind w:left="57" w:right="57" w:firstLine="709"/>
        <w:contextualSpacing/>
        <w:jc w:val="both"/>
        <w:outlineLvl w:val="0"/>
        <w:rPr>
          <w:rFonts w:ascii="Times New Roman" w:hAnsi="Times New Roman"/>
          <w:sz w:val="24"/>
          <w:szCs w:val="24"/>
        </w:rPr>
      </w:pPr>
      <w:r w:rsidRPr="001859A2">
        <w:rPr>
          <w:rFonts w:ascii="Times New Roman" w:hAnsi="Times New Roman"/>
          <w:sz w:val="24"/>
          <w:szCs w:val="24"/>
        </w:rPr>
        <w:t xml:space="preserve">Общество и человек перед лицом угроз </w:t>
      </w:r>
      <w:r w:rsidRPr="001859A2">
        <w:rPr>
          <w:rFonts w:ascii="Times New Roman" w:hAnsi="Times New Roman"/>
          <w:sz w:val="24"/>
          <w:szCs w:val="24"/>
          <w:lang w:val="en-US"/>
        </w:rPr>
        <w:t>XXI</w:t>
      </w:r>
      <w:r w:rsidRPr="001859A2">
        <w:rPr>
          <w:rFonts w:ascii="Times New Roman" w:hAnsi="Times New Roman"/>
          <w:sz w:val="24"/>
          <w:szCs w:val="24"/>
        </w:rPr>
        <w:t xml:space="preserve"> века. </w:t>
      </w:r>
    </w:p>
    <w:p w:rsidR="00AB5B1C" w:rsidRPr="001859A2" w:rsidRDefault="00AB5B1C" w:rsidP="001859A2">
      <w:pPr>
        <w:shd w:val="clear" w:color="auto" w:fill="FFFFFF"/>
        <w:spacing w:after="0" w:line="240" w:lineRule="auto"/>
        <w:ind w:left="57" w:right="57" w:firstLine="709"/>
        <w:contextualSpacing/>
        <w:jc w:val="both"/>
        <w:outlineLvl w:val="0"/>
        <w:rPr>
          <w:rFonts w:ascii="Times New Roman" w:hAnsi="Times New Roman"/>
          <w:sz w:val="24"/>
          <w:szCs w:val="24"/>
        </w:rPr>
      </w:pPr>
    </w:p>
    <w:p w:rsidR="00AB5B1C" w:rsidRPr="001859A2" w:rsidRDefault="00AB5B1C" w:rsidP="00AB5B1C">
      <w:pPr>
        <w:spacing w:after="0" w:line="240" w:lineRule="auto"/>
        <w:jc w:val="center"/>
        <w:rPr>
          <w:rFonts w:ascii="Times New Roman" w:hAnsi="Times New Roman"/>
          <w:b/>
          <w:sz w:val="24"/>
          <w:szCs w:val="24"/>
        </w:rPr>
      </w:pPr>
      <w:r w:rsidRPr="001859A2">
        <w:rPr>
          <w:rFonts w:ascii="Times New Roman" w:hAnsi="Times New Roman"/>
          <w:b/>
          <w:sz w:val="24"/>
          <w:szCs w:val="24"/>
        </w:rPr>
        <w:t>Учебно- тематический  план 10 класс</w:t>
      </w:r>
    </w:p>
    <w:tbl>
      <w:tblPr>
        <w:tblpPr w:leftFromText="180" w:rightFromText="180" w:vertAnchor="text" w:horzAnchor="margin" w:tblpX="182" w:tblpY="16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5670"/>
        <w:gridCol w:w="2551"/>
      </w:tblGrid>
      <w:tr w:rsidR="00AB5B1C" w:rsidRPr="001859A2" w:rsidTr="000F473D">
        <w:trPr>
          <w:trHeight w:val="274"/>
        </w:trPr>
        <w:tc>
          <w:tcPr>
            <w:tcW w:w="852" w:type="dxa"/>
          </w:tcPr>
          <w:p w:rsidR="00AB5B1C" w:rsidRPr="001859A2" w:rsidRDefault="00AB5B1C" w:rsidP="000F473D">
            <w:pPr>
              <w:spacing w:after="0" w:line="240" w:lineRule="auto"/>
              <w:jc w:val="both"/>
              <w:rPr>
                <w:rFonts w:ascii="Times New Roman" w:hAnsi="Times New Roman"/>
                <w:b/>
                <w:sz w:val="24"/>
                <w:szCs w:val="24"/>
              </w:rPr>
            </w:pPr>
            <w:r w:rsidRPr="001859A2">
              <w:rPr>
                <w:rFonts w:ascii="Times New Roman" w:hAnsi="Times New Roman"/>
                <w:b/>
                <w:sz w:val="24"/>
                <w:szCs w:val="24"/>
              </w:rPr>
              <w:t>№</w:t>
            </w:r>
          </w:p>
        </w:tc>
        <w:tc>
          <w:tcPr>
            <w:tcW w:w="5670" w:type="dxa"/>
          </w:tcPr>
          <w:p w:rsidR="00AB5B1C" w:rsidRPr="001859A2" w:rsidRDefault="00AB5B1C" w:rsidP="000F473D">
            <w:pPr>
              <w:spacing w:after="0" w:line="240" w:lineRule="auto"/>
              <w:jc w:val="both"/>
              <w:rPr>
                <w:rFonts w:ascii="Times New Roman" w:hAnsi="Times New Roman"/>
                <w:b/>
                <w:sz w:val="24"/>
                <w:szCs w:val="24"/>
              </w:rPr>
            </w:pPr>
            <w:r w:rsidRPr="001859A2">
              <w:rPr>
                <w:rFonts w:ascii="Times New Roman" w:hAnsi="Times New Roman"/>
                <w:b/>
                <w:sz w:val="24"/>
                <w:szCs w:val="24"/>
              </w:rPr>
              <w:t>Наименование раздела</w:t>
            </w:r>
          </w:p>
        </w:tc>
        <w:tc>
          <w:tcPr>
            <w:tcW w:w="2551" w:type="dxa"/>
          </w:tcPr>
          <w:p w:rsidR="00AB5B1C" w:rsidRPr="001859A2" w:rsidRDefault="00AB5B1C" w:rsidP="000F473D">
            <w:pPr>
              <w:spacing w:after="0" w:line="240" w:lineRule="auto"/>
              <w:jc w:val="both"/>
              <w:rPr>
                <w:rFonts w:ascii="Times New Roman" w:hAnsi="Times New Roman"/>
                <w:b/>
                <w:sz w:val="24"/>
                <w:szCs w:val="24"/>
              </w:rPr>
            </w:pPr>
            <w:r w:rsidRPr="001859A2">
              <w:rPr>
                <w:rFonts w:ascii="Times New Roman" w:hAnsi="Times New Roman"/>
                <w:b/>
                <w:sz w:val="24"/>
                <w:szCs w:val="24"/>
              </w:rPr>
              <w:t>Количество часов</w:t>
            </w:r>
          </w:p>
        </w:tc>
      </w:tr>
      <w:tr w:rsidR="00AB5B1C" w:rsidRPr="001859A2" w:rsidTr="000F473D">
        <w:trPr>
          <w:trHeight w:val="274"/>
        </w:trPr>
        <w:tc>
          <w:tcPr>
            <w:tcW w:w="852" w:type="dxa"/>
          </w:tcPr>
          <w:p w:rsidR="00AB5B1C" w:rsidRPr="001859A2" w:rsidRDefault="00AB5B1C" w:rsidP="00AB5B1C">
            <w:pPr>
              <w:pStyle w:val="a9"/>
              <w:numPr>
                <w:ilvl w:val="0"/>
                <w:numId w:val="44"/>
              </w:numPr>
              <w:jc w:val="both"/>
            </w:pPr>
          </w:p>
        </w:tc>
        <w:tc>
          <w:tcPr>
            <w:tcW w:w="5670"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Введение</w:t>
            </w:r>
          </w:p>
        </w:tc>
        <w:tc>
          <w:tcPr>
            <w:tcW w:w="2551"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1</w:t>
            </w:r>
          </w:p>
        </w:tc>
      </w:tr>
      <w:tr w:rsidR="00AB5B1C" w:rsidRPr="001859A2" w:rsidTr="000F473D">
        <w:trPr>
          <w:trHeight w:val="274"/>
        </w:trPr>
        <w:tc>
          <w:tcPr>
            <w:tcW w:w="852" w:type="dxa"/>
          </w:tcPr>
          <w:p w:rsidR="00AB5B1C" w:rsidRPr="001859A2" w:rsidRDefault="00AB5B1C" w:rsidP="00AB5B1C">
            <w:pPr>
              <w:pStyle w:val="a9"/>
              <w:numPr>
                <w:ilvl w:val="0"/>
                <w:numId w:val="44"/>
              </w:numPr>
              <w:jc w:val="both"/>
            </w:pPr>
          </w:p>
        </w:tc>
        <w:tc>
          <w:tcPr>
            <w:tcW w:w="5670"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 xml:space="preserve"> Человек в обществе</w:t>
            </w:r>
          </w:p>
        </w:tc>
        <w:tc>
          <w:tcPr>
            <w:tcW w:w="2551"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21</w:t>
            </w:r>
          </w:p>
        </w:tc>
      </w:tr>
      <w:tr w:rsidR="00AB5B1C" w:rsidRPr="001859A2" w:rsidTr="000F473D">
        <w:trPr>
          <w:trHeight w:val="274"/>
        </w:trPr>
        <w:tc>
          <w:tcPr>
            <w:tcW w:w="852" w:type="dxa"/>
          </w:tcPr>
          <w:p w:rsidR="00AB5B1C" w:rsidRPr="001859A2" w:rsidRDefault="00AB5B1C" w:rsidP="00AB5B1C">
            <w:pPr>
              <w:pStyle w:val="a9"/>
              <w:numPr>
                <w:ilvl w:val="0"/>
                <w:numId w:val="44"/>
              </w:numPr>
              <w:jc w:val="both"/>
            </w:pPr>
          </w:p>
        </w:tc>
        <w:tc>
          <w:tcPr>
            <w:tcW w:w="5670"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 xml:space="preserve">Общество как мир культуры </w:t>
            </w:r>
          </w:p>
        </w:tc>
        <w:tc>
          <w:tcPr>
            <w:tcW w:w="2551"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12</w:t>
            </w:r>
          </w:p>
        </w:tc>
      </w:tr>
      <w:tr w:rsidR="00AB5B1C" w:rsidRPr="001859A2" w:rsidTr="000F473D">
        <w:trPr>
          <w:trHeight w:val="276"/>
        </w:trPr>
        <w:tc>
          <w:tcPr>
            <w:tcW w:w="852" w:type="dxa"/>
          </w:tcPr>
          <w:p w:rsidR="00AB5B1C" w:rsidRPr="001859A2" w:rsidRDefault="00AB5B1C" w:rsidP="00AB5B1C">
            <w:pPr>
              <w:pStyle w:val="a9"/>
              <w:numPr>
                <w:ilvl w:val="0"/>
                <w:numId w:val="44"/>
              </w:numPr>
              <w:jc w:val="both"/>
            </w:pPr>
          </w:p>
        </w:tc>
        <w:tc>
          <w:tcPr>
            <w:tcW w:w="5670"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Правовое регулирование общественных отношений.</w:t>
            </w:r>
          </w:p>
        </w:tc>
        <w:tc>
          <w:tcPr>
            <w:tcW w:w="2551"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33</w:t>
            </w:r>
          </w:p>
        </w:tc>
      </w:tr>
      <w:tr w:rsidR="00AB5B1C" w:rsidRPr="001859A2" w:rsidTr="000F473D">
        <w:trPr>
          <w:trHeight w:val="276"/>
        </w:trPr>
        <w:tc>
          <w:tcPr>
            <w:tcW w:w="852" w:type="dxa"/>
          </w:tcPr>
          <w:p w:rsidR="00AB5B1C" w:rsidRPr="001859A2" w:rsidRDefault="00AB5B1C" w:rsidP="00AB5B1C">
            <w:pPr>
              <w:pStyle w:val="a9"/>
              <w:numPr>
                <w:ilvl w:val="0"/>
                <w:numId w:val="44"/>
              </w:numPr>
              <w:jc w:val="both"/>
            </w:pPr>
          </w:p>
        </w:tc>
        <w:tc>
          <w:tcPr>
            <w:tcW w:w="5670"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Итоговое повторение</w:t>
            </w:r>
          </w:p>
        </w:tc>
        <w:tc>
          <w:tcPr>
            <w:tcW w:w="2551" w:type="dxa"/>
          </w:tcPr>
          <w:p w:rsidR="00AB5B1C" w:rsidRPr="001859A2" w:rsidRDefault="00AB5B1C" w:rsidP="000F473D">
            <w:pPr>
              <w:spacing w:after="0" w:line="240" w:lineRule="auto"/>
              <w:jc w:val="both"/>
              <w:rPr>
                <w:rFonts w:ascii="Times New Roman" w:hAnsi="Times New Roman"/>
                <w:sz w:val="24"/>
                <w:szCs w:val="24"/>
              </w:rPr>
            </w:pPr>
            <w:r w:rsidRPr="001859A2">
              <w:rPr>
                <w:rFonts w:ascii="Times New Roman" w:hAnsi="Times New Roman"/>
                <w:sz w:val="24"/>
                <w:szCs w:val="24"/>
              </w:rPr>
              <w:t>1</w:t>
            </w:r>
          </w:p>
        </w:tc>
      </w:tr>
      <w:tr w:rsidR="00AB5B1C" w:rsidRPr="001859A2" w:rsidTr="000F473D">
        <w:trPr>
          <w:trHeight w:val="274"/>
        </w:trPr>
        <w:tc>
          <w:tcPr>
            <w:tcW w:w="852" w:type="dxa"/>
          </w:tcPr>
          <w:p w:rsidR="00AB5B1C" w:rsidRPr="001859A2" w:rsidRDefault="00AB5B1C" w:rsidP="000F473D">
            <w:pPr>
              <w:spacing w:after="0" w:line="240" w:lineRule="auto"/>
              <w:jc w:val="both"/>
              <w:rPr>
                <w:rFonts w:ascii="Times New Roman" w:hAnsi="Times New Roman"/>
                <w:sz w:val="24"/>
                <w:szCs w:val="24"/>
              </w:rPr>
            </w:pPr>
          </w:p>
        </w:tc>
        <w:tc>
          <w:tcPr>
            <w:tcW w:w="5670" w:type="dxa"/>
          </w:tcPr>
          <w:p w:rsidR="00AB5B1C" w:rsidRPr="001859A2" w:rsidRDefault="00AB5B1C" w:rsidP="000F473D">
            <w:pPr>
              <w:spacing w:after="0" w:line="240" w:lineRule="auto"/>
              <w:jc w:val="both"/>
              <w:rPr>
                <w:rFonts w:ascii="Times New Roman" w:hAnsi="Times New Roman"/>
                <w:b/>
                <w:sz w:val="24"/>
                <w:szCs w:val="24"/>
              </w:rPr>
            </w:pPr>
            <w:r w:rsidRPr="001859A2">
              <w:rPr>
                <w:rFonts w:ascii="Times New Roman" w:hAnsi="Times New Roman"/>
                <w:b/>
                <w:sz w:val="24"/>
                <w:szCs w:val="24"/>
              </w:rPr>
              <w:t>Итого:</w:t>
            </w:r>
          </w:p>
        </w:tc>
        <w:tc>
          <w:tcPr>
            <w:tcW w:w="2551" w:type="dxa"/>
          </w:tcPr>
          <w:p w:rsidR="00AB5B1C" w:rsidRPr="001859A2" w:rsidRDefault="00AB5B1C" w:rsidP="000F473D">
            <w:pPr>
              <w:spacing w:after="0" w:line="240" w:lineRule="auto"/>
              <w:jc w:val="both"/>
              <w:rPr>
                <w:rFonts w:ascii="Times New Roman" w:hAnsi="Times New Roman"/>
                <w:b/>
                <w:sz w:val="24"/>
                <w:szCs w:val="24"/>
              </w:rPr>
            </w:pPr>
            <w:r w:rsidRPr="001859A2">
              <w:rPr>
                <w:rFonts w:ascii="Times New Roman" w:hAnsi="Times New Roman"/>
                <w:b/>
                <w:sz w:val="24"/>
                <w:szCs w:val="24"/>
              </w:rPr>
              <w:t>68 ч</w:t>
            </w:r>
          </w:p>
        </w:tc>
      </w:tr>
    </w:tbl>
    <w:p w:rsidR="00AB5B1C" w:rsidRPr="001859A2" w:rsidRDefault="00AB5B1C" w:rsidP="00AB5B1C">
      <w:pPr>
        <w:spacing w:after="0" w:line="240" w:lineRule="auto"/>
        <w:jc w:val="center"/>
        <w:rPr>
          <w:rFonts w:ascii="Times New Roman" w:hAnsi="Times New Roman"/>
          <w:b/>
          <w:sz w:val="24"/>
          <w:szCs w:val="24"/>
        </w:rPr>
      </w:pPr>
      <w:r w:rsidRPr="001859A2">
        <w:rPr>
          <w:rFonts w:ascii="Times New Roman" w:hAnsi="Times New Roman"/>
          <w:b/>
          <w:sz w:val="24"/>
          <w:szCs w:val="24"/>
        </w:rPr>
        <w:t>Учебно- тематический  план 11 класс</w:t>
      </w:r>
    </w:p>
    <w:tbl>
      <w:tblPr>
        <w:tblW w:w="0" w:type="auto"/>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
        <w:gridCol w:w="5528"/>
        <w:gridCol w:w="2551"/>
      </w:tblGrid>
      <w:tr w:rsidR="00AB5B1C" w:rsidRPr="001859A2" w:rsidTr="000F473D">
        <w:trPr>
          <w:trHeight w:val="275"/>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№п\п</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Наименование темы, раздела</w:t>
            </w:r>
          </w:p>
          <w:p w:rsidR="00AB5B1C" w:rsidRPr="001859A2" w:rsidRDefault="00AB5B1C" w:rsidP="000F473D">
            <w:pPr>
              <w:pStyle w:val="a3"/>
              <w:rPr>
                <w:rFonts w:ascii="Times New Roman" w:hAnsi="Times New Roman"/>
                <w:sz w:val="24"/>
                <w:szCs w:val="24"/>
                <w:lang w:eastAsia="ru-RU"/>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Количество часов</w:t>
            </w:r>
          </w:p>
        </w:tc>
      </w:tr>
      <w:tr w:rsidR="00AB5B1C" w:rsidRPr="001859A2" w:rsidTr="000F473D">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Введение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1</w:t>
            </w:r>
          </w:p>
        </w:tc>
      </w:tr>
      <w:tr w:rsidR="00AB5B1C" w:rsidRPr="001859A2" w:rsidTr="000F473D">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Экономическая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27</w:t>
            </w:r>
          </w:p>
        </w:tc>
      </w:tr>
      <w:tr w:rsidR="00AB5B1C" w:rsidRPr="001859A2" w:rsidTr="000F473D">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Социальная сфера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17</w:t>
            </w:r>
          </w:p>
        </w:tc>
      </w:tr>
      <w:tr w:rsidR="00AB5B1C" w:rsidRPr="001859A2" w:rsidTr="000F473D">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Политическая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21</w:t>
            </w:r>
          </w:p>
        </w:tc>
      </w:tr>
      <w:tr w:rsidR="00AB5B1C" w:rsidRPr="001859A2" w:rsidTr="000F473D">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rPr>
              <w:t xml:space="preserve">Заключение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B5B1C" w:rsidRPr="001859A2" w:rsidRDefault="00AB5B1C" w:rsidP="000F473D">
            <w:pPr>
              <w:spacing w:after="0" w:line="240" w:lineRule="auto"/>
              <w:ind w:left="-27"/>
              <w:rPr>
                <w:rFonts w:ascii="Times New Roman" w:hAnsi="Times New Roman"/>
                <w:sz w:val="24"/>
                <w:szCs w:val="24"/>
                <w:lang w:eastAsia="ru-RU"/>
              </w:rPr>
            </w:pPr>
            <w:r w:rsidRPr="001859A2">
              <w:rPr>
                <w:rFonts w:ascii="Times New Roman" w:hAnsi="Times New Roman"/>
                <w:sz w:val="24"/>
                <w:szCs w:val="24"/>
                <w:lang w:eastAsia="ru-RU"/>
              </w:rPr>
              <w:t>2</w:t>
            </w:r>
          </w:p>
        </w:tc>
      </w:tr>
      <w:tr w:rsidR="00AB5B1C" w:rsidRPr="001859A2" w:rsidTr="000F473D">
        <w:trPr>
          <w:trHeight w:val="275"/>
        </w:trPr>
        <w:tc>
          <w:tcPr>
            <w:tcW w:w="966" w:type="dxa"/>
            <w:tcBorders>
              <w:top w:val="nil"/>
              <w:left w:val="single" w:sz="8" w:space="0" w:color="auto"/>
              <w:bottom w:val="nil"/>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sz w:val="24"/>
                <w:szCs w:val="24"/>
                <w:lang w:eastAsia="ru-RU"/>
              </w:rPr>
            </w:pPr>
            <w:r w:rsidRPr="001859A2">
              <w:rPr>
                <w:rFonts w:ascii="Times New Roman" w:hAnsi="Times New Roman"/>
                <w:sz w:val="24"/>
                <w:szCs w:val="24"/>
                <w:lang w:eastAsia="ru-RU"/>
              </w:rPr>
              <w:t> </w:t>
            </w:r>
          </w:p>
        </w:tc>
        <w:tc>
          <w:tcPr>
            <w:tcW w:w="5528" w:type="dxa"/>
            <w:tcBorders>
              <w:top w:val="nil"/>
              <w:left w:val="nil"/>
              <w:bottom w:val="nil"/>
              <w:right w:val="single" w:sz="8" w:space="0" w:color="auto"/>
            </w:tcBorders>
            <w:tcMar>
              <w:top w:w="0" w:type="dxa"/>
              <w:left w:w="108" w:type="dxa"/>
              <w:bottom w:w="0" w:type="dxa"/>
              <w:right w:w="108" w:type="dxa"/>
            </w:tcMar>
            <w:hideMark/>
          </w:tcPr>
          <w:p w:rsidR="00AB5B1C" w:rsidRPr="001859A2" w:rsidRDefault="00AB5B1C" w:rsidP="000F473D">
            <w:pPr>
              <w:pStyle w:val="a3"/>
              <w:rPr>
                <w:rFonts w:ascii="Times New Roman" w:hAnsi="Times New Roman"/>
                <w:b/>
                <w:bCs/>
                <w:sz w:val="24"/>
                <w:szCs w:val="24"/>
                <w:lang w:eastAsia="ru-RU"/>
              </w:rPr>
            </w:pPr>
            <w:r w:rsidRPr="001859A2">
              <w:rPr>
                <w:rFonts w:ascii="Times New Roman" w:hAnsi="Times New Roman"/>
                <w:b/>
                <w:bCs/>
                <w:sz w:val="24"/>
                <w:szCs w:val="24"/>
                <w:lang w:eastAsia="ru-RU"/>
              </w:rPr>
              <w:t>Итого:</w:t>
            </w:r>
          </w:p>
        </w:tc>
        <w:tc>
          <w:tcPr>
            <w:tcW w:w="2551" w:type="dxa"/>
            <w:tcBorders>
              <w:top w:val="nil"/>
              <w:left w:val="nil"/>
              <w:bottom w:val="nil"/>
              <w:right w:val="single" w:sz="8" w:space="0" w:color="auto"/>
            </w:tcBorders>
            <w:tcMar>
              <w:top w:w="0" w:type="dxa"/>
              <w:left w:w="108" w:type="dxa"/>
              <w:bottom w:w="0" w:type="dxa"/>
              <w:right w:w="108" w:type="dxa"/>
            </w:tcMar>
            <w:hideMark/>
          </w:tcPr>
          <w:p w:rsidR="00AB5B1C" w:rsidRPr="001859A2" w:rsidRDefault="00AB5B1C" w:rsidP="000F473D">
            <w:pPr>
              <w:spacing w:after="0" w:line="240" w:lineRule="auto"/>
              <w:ind w:left="-27"/>
              <w:rPr>
                <w:rFonts w:ascii="Times New Roman" w:hAnsi="Times New Roman"/>
                <w:sz w:val="24"/>
                <w:szCs w:val="24"/>
                <w:lang w:eastAsia="ru-RU"/>
              </w:rPr>
            </w:pPr>
            <w:r w:rsidRPr="001859A2">
              <w:rPr>
                <w:rFonts w:ascii="Times New Roman" w:hAnsi="Times New Roman"/>
                <w:b/>
                <w:bCs/>
                <w:sz w:val="24"/>
                <w:szCs w:val="24"/>
                <w:lang w:eastAsia="ru-RU"/>
              </w:rPr>
              <w:t xml:space="preserve">68 ч </w:t>
            </w:r>
          </w:p>
        </w:tc>
      </w:tr>
      <w:tr w:rsidR="00AB5B1C" w:rsidRPr="001859A2" w:rsidTr="000F473D">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5B1C" w:rsidRPr="001859A2" w:rsidRDefault="00AB5B1C" w:rsidP="000F473D">
            <w:pPr>
              <w:pStyle w:val="a3"/>
              <w:rPr>
                <w:rFonts w:ascii="Times New Roman" w:hAnsi="Times New Roman"/>
                <w:sz w:val="24"/>
                <w:szCs w:val="24"/>
                <w:lang w:eastAsia="ru-RU"/>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AB5B1C" w:rsidRPr="001859A2" w:rsidRDefault="00AB5B1C" w:rsidP="000F473D">
            <w:pPr>
              <w:pStyle w:val="a3"/>
              <w:rPr>
                <w:rFonts w:ascii="Times New Roman" w:hAnsi="Times New Roman"/>
                <w:b/>
                <w:bCs/>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AB5B1C" w:rsidRPr="001859A2" w:rsidRDefault="00AB5B1C" w:rsidP="000F473D">
            <w:pPr>
              <w:spacing w:after="0" w:line="240" w:lineRule="auto"/>
              <w:ind w:left="-27"/>
              <w:rPr>
                <w:rFonts w:ascii="Times New Roman" w:hAnsi="Times New Roman"/>
                <w:b/>
                <w:bCs/>
                <w:sz w:val="24"/>
                <w:szCs w:val="24"/>
                <w:lang w:eastAsia="ru-RU"/>
              </w:rPr>
            </w:pPr>
          </w:p>
        </w:tc>
      </w:tr>
    </w:tbl>
    <w:p w:rsidR="00BC0C69" w:rsidRPr="001859A2" w:rsidRDefault="00BC0C69" w:rsidP="001859A2">
      <w:pPr>
        <w:shd w:val="clear" w:color="auto" w:fill="FFFFFF"/>
        <w:spacing w:after="0" w:line="240" w:lineRule="auto"/>
        <w:ind w:left="57" w:right="57" w:firstLine="709"/>
        <w:contextualSpacing/>
        <w:jc w:val="both"/>
        <w:outlineLvl w:val="0"/>
        <w:rPr>
          <w:rFonts w:ascii="Times New Roman" w:hAnsi="Times New Roman"/>
          <w:sz w:val="24"/>
          <w:szCs w:val="24"/>
        </w:rPr>
      </w:pPr>
    </w:p>
    <w:sectPr w:rsidR="00BC0C69" w:rsidRPr="001859A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A2" w:rsidRDefault="006224A2" w:rsidP="00DF4595">
      <w:pPr>
        <w:spacing w:after="0" w:line="240" w:lineRule="auto"/>
      </w:pPr>
      <w:r>
        <w:separator/>
      </w:r>
    </w:p>
  </w:endnote>
  <w:endnote w:type="continuationSeparator" w:id="0">
    <w:p w:rsidR="006224A2" w:rsidRDefault="006224A2" w:rsidP="00DF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95" w:rsidRDefault="00DF4595">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93090"/>
      <w:docPartObj>
        <w:docPartGallery w:val="Page Numbers (Bottom of Page)"/>
        <w:docPartUnique/>
      </w:docPartObj>
    </w:sdtPr>
    <w:sdtEndPr/>
    <w:sdtContent>
      <w:p w:rsidR="00DF4595" w:rsidRDefault="00DF4595">
        <w:pPr>
          <w:pStyle w:val="ad"/>
          <w:jc w:val="center"/>
        </w:pPr>
        <w:r>
          <w:fldChar w:fldCharType="begin"/>
        </w:r>
        <w:r>
          <w:instrText>PAGE   \* MERGEFORMAT</w:instrText>
        </w:r>
        <w:r>
          <w:fldChar w:fldCharType="separate"/>
        </w:r>
        <w:r w:rsidR="008F308C">
          <w:rPr>
            <w:noProof/>
          </w:rPr>
          <w:t>1</w:t>
        </w:r>
        <w:r>
          <w:fldChar w:fldCharType="end"/>
        </w:r>
      </w:p>
    </w:sdtContent>
  </w:sdt>
  <w:p w:rsidR="00DF4595" w:rsidRDefault="00DF459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95" w:rsidRDefault="00DF459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A2" w:rsidRDefault="006224A2" w:rsidP="00DF4595">
      <w:pPr>
        <w:spacing w:after="0" w:line="240" w:lineRule="auto"/>
      </w:pPr>
      <w:r>
        <w:separator/>
      </w:r>
    </w:p>
  </w:footnote>
  <w:footnote w:type="continuationSeparator" w:id="0">
    <w:p w:rsidR="006224A2" w:rsidRDefault="006224A2" w:rsidP="00DF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95" w:rsidRDefault="00DF459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95" w:rsidRDefault="00DF4595">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95" w:rsidRDefault="00DF459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DDE"/>
    <w:multiLevelType w:val="multilevel"/>
    <w:tmpl w:val="974A6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50DA2"/>
    <w:multiLevelType w:val="multilevel"/>
    <w:tmpl w:val="40F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7623F"/>
    <w:multiLevelType w:val="multilevel"/>
    <w:tmpl w:val="C762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651AC"/>
    <w:multiLevelType w:val="multilevel"/>
    <w:tmpl w:val="140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125D5"/>
    <w:multiLevelType w:val="multilevel"/>
    <w:tmpl w:val="2EE2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1288D"/>
    <w:multiLevelType w:val="hybridMultilevel"/>
    <w:tmpl w:val="5EEC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36B52"/>
    <w:multiLevelType w:val="multilevel"/>
    <w:tmpl w:val="CAF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F6BDF"/>
    <w:multiLevelType w:val="multilevel"/>
    <w:tmpl w:val="3BE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C4DD8"/>
    <w:multiLevelType w:val="multilevel"/>
    <w:tmpl w:val="57B6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40805"/>
    <w:multiLevelType w:val="multilevel"/>
    <w:tmpl w:val="948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C430F"/>
    <w:multiLevelType w:val="multilevel"/>
    <w:tmpl w:val="971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B1D1E"/>
    <w:multiLevelType w:val="multilevel"/>
    <w:tmpl w:val="8B1E67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644A9E"/>
    <w:multiLevelType w:val="multilevel"/>
    <w:tmpl w:val="86E6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0177C"/>
    <w:multiLevelType w:val="hybridMultilevel"/>
    <w:tmpl w:val="BBD2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03452"/>
    <w:multiLevelType w:val="multilevel"/>
    <w:tmpl w:val="CB4C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773AA"/>
    <w:multiLevelType w:val="multilevel"/>
    <w:tmpl w:val="15E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53CC2"/>
    <w:multiLevelType w:val="hybridMultilevel"/>
    <w:tmpl w:val="23A02FCE"/>
    <w:lvl w:ilvl="0" w:tplc="3CA60AB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7FF6D14"/>
    <w:multiLevelType w:val="multilevel"/>
    <w:tmpl w:val="EB5C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55031F"/>
    <w:multiLevelType w:val="multilevel"/>
    <w:tmpl w:val="B97A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D2D3B"/>
    <w:multiLevelType w:val="multilevel"/>
    <w:tmpl w:val="B70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B1B43"/>
    <w:multiLevelType w:val="multilevel"/>
    <w:tmpl w:val="43D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1D76CB"/>
    <w:multiLevelType w:val="multilevel"/>
    <w:tmpl w:val="347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46AC7"/>
    <w:multiLevelType w:val="multilevel"/>
    <w:tmpl w:val="409C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1810EC"/>
    <w:multiLevelType w:val="multilevel"/>
    <w:tmpl w:val="DC5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C5655"/>
    <w:multiLevelType w:val="multilevel"/>
    <w:tmpl w:val="773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C41EE"/>
    <w:multiLevelType w:val="multilevel"/>
    <w:tmpl w:val="17F8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B2E40"/>
    <w:multiLevelType w:val="multilevel"/>
    <w:tmpl w:val="F59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01260"/>
    <w:multiLevelType w:val="multilevel"/>
    <w:tmpl w:val="4C60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B1819"/>
    <w:multiLevelType w:val="multilevel"/>
    <w:tmpl w:val="3CB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172E5"/>
    <w:multiLevelType w:val="multilevel"/>
    <w:tmpl w:val="3D0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DB3D14"/>
    <w:multiLevelType w:val="multilevel"/>
    <w:tmpl w:val="D68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E47D4"/>
    <w:multiLevelType w:val="multilevel"/>
    <w:tmpl w:val="B8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76E19"/>
    <w:multiLevelType w:val="multilevel"/>
    <w:tmpl w:val="069A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DD4148"/>
    <w:multiLevelType w:val="multilevel"/>
    <w:tmpl w:val="5D3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A13E9"/>
    <w:multiLevelType w:val="multilevel"/>
    <w:tmpl w:val="EDE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75419"/>
    <w:multiLevelType w:val="multilevel"/>
    <w:tmpl w:val="F78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62D51"/>
    <w:multiLevelType w:val="multilevel"/>
    <w:tmpl w:val="7A36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486E79"/>
    <w:multiLevelType w:val="multilevel"/>
    <w:tmpl w:val="C51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C78D2"/>
    <w:multiLevelType w:val="multilevel"/>
    <w:tmpl w:val="AA8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278ED"/>
    <w:multiLevelType w:val="multilevel"/>
    <w:tmpl w:val="BDB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612AB"/>
    <w:multiLevelType w:val="multilevel"/>
    <w:tmpl w:val="C9F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95FC3"/>
    <w:multiLevelType w:val="multilevel"/>
    <w:tmpl w:val="E8A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E166C"/>
    <w:multiLevelType w:val="multilevel"/>
    <w:tmpl w:val="CB3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269B8"/>
    <w:multiLevelType w:val="multilevel"/>
    <w:tmpl w:val="0566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700497"/>
    <w:multiLevelType w:val="multilevel"/>
    <w:tmpl w:val="A726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06C3A"/>
    <w:multiLevelType w:val="multilevel"/>
    <w:tmpl w:val="5CA4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43"/>
  </w:num>
  <w:num w:numId="4">
    <w:abstractNumId w:val="0"/>
  </w:num>
  <w:num w:numId="5">
    <w:abstractNumId w:val="44"/>
  </w:num>
  <w:num w:numId="6">
    <w:abstractNumId w:val="40"/>
  </w:num>
  <w:num w:numId="7">
    <w:abstractNumId w:val="36"/>
  </w:num>
  <w:num w:numId="8">
    <w:abstractNumId w:val="17"/>
  </w:num>
  <w:num w:numId="9">
    <w:abstractNumId w:val="33"/>
  </w:num>
  <w:num w:numId="10">
    <w:abstractNumId w:val="3"/>
  </w:num>
  <w:num w:numId="11">
    <w:abstractNumId w:val="31"/>
  </w:num>
  <w:num w:numId="12">
    <w:abstractNumId w:val="12"/>
  </w:num>
  <w:num w:numId="13">
    <w:abstractNumId w:val="34"/>
  </w:num>
  <w:num w:numId="14">
    <w:abstractNumId w:val="7"/>
  </w:num>
  <w:num w:numId="15">
    <w:abstractNumId w:val="29"/>
  </w:num>
  <w:num w:numId="16">
    <w:abstractNumId w:val="8"/>
  </w:num>
  <w:num w:numId="17">
    <w:abstractNumId w:val="9"/>
  </w:num>
  <w:num w:numId="18">
    <w:abstractNumId w:val="2"/>
  </w:num>
  <w:num w:numId="19">
    <w:abstractNumId w:val="4"/>
  </w:num>
  <w:num w:numId="20">
    <w:abstractNumId w:val="23"/>
  </w:num>
  <w:num w:numId="21">
    <w:abstractNumId w:val="24"/>
  </w:num>
  <w:num w:numId="22">
    <w:abstractNumId w:val="11"/>
  </w:num>
  <w:num w:numId="23">
    <w:abstractNumId w:val="32"/>
  </w:num>
  <w:num w:numId="24">
    <w:abstractNumId w:val="6"/>
  </w:num>
  <w:num w:numId="25">
    <w:abstractNumId w:val="37"/>
  </w:num>
  <w:num w:numId="26">
    <w:abstractNumId w:val="19"/>
  </w:num>
  <w:num w:numId="27">
    <w:abstractNumId w:val="30"/>
  </w:num>
  <w:num w:numId="28">
    <w:abstractNumId w:val="38"/>
  </w:num>
  <w:num w:numId="29">
    <w:abstractNumId w:val="39"/>
  </w:num>
  <w:num w:numId="30">
    <w:abstractNumId w:val="27"/>
  </w:num>
  <w:num w:numId="31">
    <w:abstractNumId w:val="35"/>
  </w:num>
  <w:num w:numId="32">
    <w:abstractNumId w:val="22"/>
  </w:num>
  <w:num w:numId="33">
    <w:abstractNumId w:val="21"/>
  </w:num>
  <w:num w:numId="34">
    <w:abstractNumId w:val="15"/>
  </w:num>
  <w:num w:numId="35">
    <w:abstractNumId w:val="20"/>
  </w:num>
  <w:num w:numId="36">
    <w:abstractNumId w:val="41"/>
  </w:num>
  <w:num w:numId="37">
    <w:abstractNumId w:val="14"/>
  </w:num>
  <w:num w:numId="38">
    <w:abstractNumId w:val="26"/>
  </w:num>
  <w:num w:numId="39">
    <w:abstractNumId w:val="10"/>
  </w:num>
  <w:num w:numId="40">
    <w:abstractNumId w:val="18"/>
  </w:num>
  <w:num w:numId="41">
    <w:abstractNumId w:val="25"/>
  </w:num>
  <w:num w:numId="42">
    <w:abstractNumId w:val="42"/>
  </w:num>
  <w:num w:numId="43">
    <w:abstractNumId w:val="45"/>
  </w:num>
  <w:num w:numId="44">
    <w:abstractNumId w:val="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DD"/>
    <w:rsid w:val="00024D0E"/>
    <w:rsid w:val="00084550"/>
    <w:rsid w:val="00093D63"/>
    <w:rsid w:val="001832C5"/>
    <w:rsid w:val="001859A2"/>
    <w:rsid w:val="001C3DD9"/>
    <w:rsid w:val="0024202A"/>
    <w:rsid w:val="002567D4"/>
    <w:rsid w:val="0027073D"/>
    <w:rsid w:val="00285200"/>
    <w:rsid w:val="002A3C3E"/>
    <w:rsid w:val="0037032B"/>
    <w:rsid w:val="00392AF5"/>
    <w:rsid w:val="003C3F37"/>
    <w:rsid w:val="00410DAC"/>
    <w:rsid w:val="004C2A7E"/>
    <w:rsid w:val="00507F65"/>
    <w:rsid w:val="00510BA4"/>
    <w:rsid w:val="00570F33"/>
    <w:rsid w:val="005A3A2C"/>
    <w:rsid w:val="005B39A2"/>
    <w:rsid w:val="005F52F3"/>
    <w:rsid w:val="006224A2"/>
    <w:rsid w:val="00622509"/>
    <w:rsid w:val="006343B6"/>
    <w:rsid w:val="00672FD2"/>
    <w:rsid w:val="0069649B"/>
    <w:rsid w:val="006C69A3"/>
    <w:rsid w:val="007137F7"/>
    <w:rsid w:val="00730397"/>
    <w:rsid w:val="00742B82"/>
    <w:rsid w:val="007C47B6"/>
    <w:rsid w:val="008277EC"/>
    <w:rsid w:val="00841690"/>
    <w:rsid w:val="008905F2"/>
    <w:rsid w:val="0089780B"/>
    <w:rsid w:val="008F308C"/>
    <w:rsid w:val="009901FD"/>
    <w:rsid w:val="009D6DA4"/>
    <w:rsid w:val="00A02E52"/>
    <w:rsid w:val="00A112DD"/>
    <w:rsid w:val="00A23FE4"/>
    <w:rsid w:val="00A2449C"/>
    <w:rsid w:val="00A378A9"/>
    <w:rsid w:val="00AB4F49"/>
    <w:rsid w:val="00AB5B1C"/>
    <w:rsid w:val="00AE2F93"/>
    <w:rsid w:val="00B17A52"/>
    <w:rsid w:val="00B257DA"/>
    <w:rsid w:val="00B65A3A"/>
    <w:rsid w:val="00B71C4C"/>
    <w:rsid w:val="00B9239C"/>
    <w:rsid w:val="00BB4C5F"/>
    <w:rsid w:val="00BB799F"/>
    <w:rsid w:val="00BC0C69"/>
    <w:rsid w:val="00BF62D6"/>
    <w:rsid w:val="00C044CD"/>
    <w:rsid w:val="00C35521"/>
    <w:rsid w:val="00C467E4"/>
    <w:rsid w:val="00C67959"/>
    <w:rsid w:val="00C82D34"/>
    <w:rsid w:val="00CA4608"/>
    <w:rsid w:val="00CB2534"/>
    <w:rsid w:val="00CE7D28"/>
    <w:rsid w:val="00CF1DED"/>
    <w:rsid w:val="00D01238"/>
    <w:rsid w:val="00D0243F"/>
    <w:rsid w:val="00D84867"/>
    <w:rsid w:val="00D96033"/>
    <w:rsid w:val="00DF021C"/>
    <w:rsid w:val="00DF4595"/>
    <w:rsid w:val="00DF55A3"/>
    <w:rsid w:val="00E33D7C"/>
    <w:rsid w:val="00E83E33"/>
    <w:rsid w:val="00E95BC0"/>
    <w:rsid w:val="00ED0891"/>
    <w:rsid w:val="00ED1547"/>
    <w:rsid w:val="00ED17E3"/>
    <w:rsid w:val="00EE754C"/>
    <w:rsid w:val="00F20EB5"/>
    <w:rsid w:val="00F5503E"/>
    <w:rsid w:val="00F90649"/>
    <w:rsid w:val="00FB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38EC2-3379-4A32-B5D3-F9ABE315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D63"/>
    <w:rPr>
      <w:rFonts w:ascii="Calibri" w:eastAsia="Times New Roman" w:hAnsi="Calibri" w:cs="Times New Roman"/>
    </w:rPr>
  </w:style>
  <w:style w:type="paragraph" w:styleId="1">
    <w:name w:val="heading 1"/>
    <w:basedOn w:val="a"/>
    <w:next w:val="a"/>
    <w:link w:val="10"/>
    <w:uiPriority w:val="9"/>
    <w:qFormat/>
    <w:rsid w:val="00B17A52"/>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link w:val="20"/>
    <w:uiPriority w:val="9"/>
    <w:unhideWhenUsed/>
    <w:qFormat/>
    <w:rsid w:val="00B17A5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93D63"/>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093D63"/>
    <w:rPr>
      <w:rFonts w:ascii="Calibri" w:eastAsia="Times New Roman" w:hAnsi="Calibri" w:cs="Times New Roman"/>
    </w:rPr>
  </w:style>
  <w:style w:type="paragraph" w:styleId="a5">
    <w:name w:val="Plain Text"/>
    <w:basedOn w:val="a"/>
    <w:link w:val="a6"/>
    <w:uiPriority w:val="99"/>
    <w:rsid w:val="00093D63"/>
    <w:pPr>
      <w:spacing w:after="0" w:line="240" w:lineRule="auto"/>
    </w:pPr>
    <w:rPr>
      <w:rFonts w:ascii="Courier New" w:hAnsi="Courier New"/>
      <w:sz w:val="20"/>
      <w:szCs w:val="20"/>
      <w:lang w:eastAsia="ru-RU"/>
    </w:rPr>
  </w:style>
  <w:style w:type="character" w:customStyle="1" w:styleId="a6">
    <w:name w:val="Текст Знак"/>
    <w:basedOn w:val="a0"/>
    <w:link w:val="a5"/>
    <w:uiPriority w:val="99"/>
    <w:rsid w:val="00093D63"/>
    <w:rPr>
      <w:rFonts w:ascii="Courier New" w:eastAsia="Times New Roman" w:hAnsi="Courier New" w:cs="Times New Roman"/>
      <w:sz w:val="20"/>
      <w:szCs w:val="20"/>
      <w:lang w:eastAsia="ru-RU"/>
    </w:rPr>
  </w:style>
  <w:style w:type="table" w:styleId="a7">
    <w:name w:val="Table Grid"/>
    <w:basedOn w:val="a1"/>
    <w:uiPriority w:val="59"/>
    <w:rsid w:val="009D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F55A3"/>
    <w:pPr>
      <w:spacing w:before="100" w:beforeAutospacing="1" w:after="100" w:afterAutospacing="1" w:line="240" w:lineRule="auto"/>
    </w:pPr>
    <w:rPr>
      <w:rFonts w:ascii="Times New Roman" w:hAnsi="Times New Roman"/>
      <w:sz w:val="24"/>
      <w:szCs w:val="24"/>
      <w:lang w:eastAsia="ru-RU"/>
    </w:rPr>
  </w:style>
  <w:style w:type="paragraph" w:styleId="a9">
    <w:name w:val="List Paragraph"/>
    <w:basedOn w:val="a"/>
    <w:uiPriority w:val="99"/>
    <w:qFormat/>
    <w:rsid w:val="00410DAC"/>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basedOn w:val="a0"/>
    <w:link w:val="1"/>
    <w:uiPriority w:val="9"/>
    <w:rsid w:val="00B17A5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17A52"/>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B17A52"/>
    <w:rPr>
      <w:color w:val="0000FF"/>
      <w:u w:val="single"/>
    </w:rPr>
  </w:style>
  <w:style w:type="paragraph" w:customStyle="1" w:styleId="Style3">
    <w:name w:val="Style3"/>
    <w:basedOn w:val="a"/>
    <w:uiPriority w:val="99"/>
    <w:rsid w:val="00B17A52"/>
    <w:pPr>
      <w:widowControl w:val="0"/>
      <w:autoSpaceDE w:val="0"/>
      <w:autoSpaceDN w:val="0"/>
      <w:adjustRightInd w:val="0"/>
      <w:spacing w:after="0" w:line="219" w:lineRule="exact"/>
      <w:ind w:firstLine="499"/>
      <w:jc w:val="both"/>
    </w:pPr>
    <w:rPr>
      <w:rFonts w:ascii="Times New Roman" w:hAnsi="Times New Roman"/>
      <w:sz w:val="24"/>
      <w:szCs w:val="24"/>
      <w:lang w:eastAsia="ru-RU"/>
    </w:rPr>
  </w:style>
  <w:style w:type="paragraph" w:customStyle="1" w:styleId="Default">
    <w:name w:val="Default"/>
    <w:uiPriority w:val="99"/>
    <w:rsid w:val="00B17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8905F2"/>
    <w:pPr>
      <w:spacing w:before="100" w:beforeAutospacing="1" w:after="100" w:afterAutospacing="1" w:line="240" w:lineRule="auto"/>
    </w:pPr>
    <w:rPr>
      <w:rFonts w:ascii="Times New Roman" w:hAnsi="Times New Roman"/>
      <w:sz w:val="24"/>
      <w:szCs w:val="24"/>
      <w:lang w:eastAsia="ru-RU"/>
    </w:rPr>
  </w:style>
  <w:style w:type="paragraph" w:styleId="ab">
    <w:name w:val="header"/>
    <w:basedOn w:val="a"/>
    <w:link w:val="ac"/>
    <w:uiPriority w:val="99"/>
    <w:unhideWhenUsed/>
    <w:rsid w:val="00DF459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4595"/>
    <w:rPr>
      <w:rFonts w:ascii="Calibri" w:eastAsia="Times New Roman" w:hAnsi="Calibri" w:cs="Times New Roman"/>
    </w:rPr>
  </w:style>
  <w:style w:type="paragraph" w:styleId="ad">
    <w:name w:val="footer"/>
    <w:basedOn w:val="a"/>
    <w:link w:val="ae"/>
    <w:uiPriority w:val="99"/>
    <w:unhideWhenUsed/>
    <w:rsid w:val="00DF45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45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372">
      <w:bodyDiv w:val="1"/>
      <w:marLeft w:val="0"/>
      <w:marRight w:val="0"/>
      <w:marTop w:val="0"/>
      <w:marBottom w:val="0"/>
      <w:divBdr>
        <w:top w:val="none" w:sz="0" w:space="0" w:color="auto"/>
        <w:left w:val="none" w:sz="0" w:space="0" w:color="auto"/>
        <w:bottom w:val="none" w:sz="0" w:space="0" w:color="auto"/>
        <w:right w:val="none" w:sz="0" w:space="0" w:color="auto"/>
      </w:divBdr>
    </w:div>
    <w:div w:id="336469838">
      <w:bodyDiv w:val="1"/>
      <w:marLeft w:val="0"/>
      <w:marRight w:val="0"/>
      <w:marTop w:val="0"/>
      <w:marBottom w:val="0"/>
      <w:divBdr>
        <w:top w:val="none" w:sz="0" w:space="0" w:color="auto"/>
        <w:left w:val="none" w:sz="0" w:space="0" w:color="auto"/>
        <w:bottom w:val="none" w:sz="0" w:space="0" w:color="auto"/>
        <w:right w:val="none" w:sz="0" w:space="0" w:color="auto"/>
      </w:divBdr>
    </w:div>
    <w:div w:id="455178705">
      <w:bodyDiv w:val="1"/>
      <w:marLeft w:val="0"/>
      <w:marRight w:val="0"/>
      <w:marTop w:val="0"/>
      <w:marBottom w:val="0"/>
      <w:divBdr>
        <w:top w:val="none" w:sz="0" w:space="0" w:color="auto"/>
        <w:left w:val="none" w:sz="0" w:space="0" w:color="auto"/>
        <w:bottom w:val="none" w:sz="0" w:space="0" w:color="auto"/>
        <w:right w:val="none" w:sz="0" w:space="0" w:color="auto"/>
      </w:divBdr>
    </w:div>
    <w:div w:id="956257005">
      <w:bodyDiv w:val="1"/>
      <w:marLeft w:val="0"/>
      <w:marRight w:val="0"/>
      <w:marTop w:val="0"/>
      <w:marBottom w:val="0"/>
      <w:divBdr>
        <w:top w:val="none" w:sz="0" w:space="0" w:color="auto"/>
        <w:left w:val="none" w:sz="0" w:space="0" w:color="auto"/>
        <w:bottom w:val="none" w:sz="0" w:space="0" w:color="auto"/>
        <w:right w:val="none" w:sz="0" w:space="0" w:color="auto"/>
      </w:divBdr>
    </w:div>
    <w:div w:id="1816874356">
      <w:bodyDiv w:val="1"/>
      <w:marLeft w:val="0"/>
      <w:marRight w:val="0"/>
      <w:marTop w:val="0"/>
      <w:marBottom w:val="0"/>
      <w:divBdr>
        <w:top w:val="none" w:sz="0" w:space="0" w:color="auto"/>
        <w:left w:val="none" w:sz="0" w:space="0" w:color="auto"/>
        <w:bottom w:val="none" w:sz="0" w:space="0" w:color="auto"/>
        <w:right w:val="none" w:sz="0" w:space="0" w:color="auto"/>
      </w:divBdr>
    </w:div>
    <w:div w:id="18447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35B0-1B83-4390-928F-D38D852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Бараковский Денис</cp:lastModifiedBy>
  <cp:revision>46</cp:revision>
  <dcterms:created xsi:type="dcterms:W3CDTF">2020-08-20T07:48:00Z</dcterms:created>
  <dcterms:modified xsi:type="dcterms:W3CDTF">2023-09-30T19:24:00Z</dcterms:modified>
</cp:coreProperties>
</file>